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6BDB3" w14:textId="0EBB552F" w:rsidR="0029185E" w:rsidRDefault="00E36DEC" w:rsidP="002918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Масний Назар</w:t>
      </w:r>
      <w:r w:rsidR="002918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3C55" w:rsidRPr="00DC3C55">
        <w:rPr>
          <w:rFonts w:ascii="Times New Roman" w:hAnsi="Times New Roman" w:cs="Times New Roman"/>
          <w:bCs/>
          <w:sz w:val="28"/>
          <w:szCs w:val="28"/>
        </w:rPr>
        <w:t>–</w:t>
      </w:r>
      <w:r w:rsidR="00DC3C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185E">
        <w:rPr>
          <w:rFonts w:ascii="Times New Roman" w:hAnsi="Times New Roman" w:cs="Times New Roman"/>
          <w:sz w:val="28"/>
          <w:szCs w:val="28"/>
        </w:rPr>
        <w:t>здобувач другого (магістерського) рівня вищої освіти, освітньо-професійна програма «Фізична культура і спорт», Західноукраїнський національний університет, кафедра фізичної реабілітації і спорту.</w:t>
      </w:r>
    </w:p>
    <w:p w14:paraId="1BB88599" w14:textId="7FD02A74" w:rsidR="0029185E" w:rsidRDefault="0029185E" w:rsidP="002918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Науковий керівник: </w:t>
      </w:r>
      <w:r>
        <w:rPr>
          <w:rFonts w:ascii="Times New Roman" w:hAnsi="Times New Roman" w:cs="Times New Roman"/>
          <w:b/>
          <w:sz w:val="28"/>
          <w:szCs w:val="28"/>
        </w:rPr>
        <w:t xml:space="preserve">Гах Роман Васильович </w:t>
      </w:r>
      <w:r>
        <w:rPr>
          <w:rFonts w:ascii="Times New Roman" w:hAnsi="Times New Roman" w:cs="Times New Roman"/>
          <w:bCs/>
          <w:sz w:val="28"/>
          <w:szCs w:val="28"/>
        </w:rPr>
        <w:t xml:space="preserve">кандидат педагогічних наук, доцент </w:t>
      </w:r>
      <w:r>
        <w:rPr>
          <w:rFonts w:ascii="Times New Roman" w:hAnsi="Times New Roman" w:cs="Times New Roman"/>
          <w:sz w:val="28"/>
          <w:szCs w:val="28"/>
        </w:rPr>
        <w:t>кафедри фізичної реабілітації і спорту.</w:t>
      </w:r>
    </w:p>
    <w:p w14:paraId="10EA04F1" w14:textId="77777777" w:rsidR="0029185E" w:rsidRDefault="0029185E" w:rsidP="002918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CC5A87" w14:textId="4B24D376" w:rsidR="0029185E" w:rsidRDefault="00E36DEC" w:rsidP="0029185E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ВПЛИВ СТРЕСОГЕННИХ ФАКТОРІВ НА ЕМОЦІЙНО-ВОЛЬОВУ СФЕРУ ЮНИХ ФУТБОЛІСТІВ</w:t>
      </w:r>
    </w:p>
    <w:p w14:paraId="5D28ACBD" w14:textId="0AD17A57" w:rsidR="00E36DEC" w:rsidRPr="00E36DEC" w:rsidRDefault="00E36DEC" w:rsidP="00E36D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DEC">
        <w:rPr>
          <w:rFonts w:ascii="Times New Roman" w:hAnsi="Times New Roman" w:cs="Times New Roman"/>
          <w:sz w:val="28"/>
          <w:szCs w:val="28"/>
        </w:rPr>
        <w:t xml:space="preserve">Сучасний дитячо-юнацький футбол є інтенсивним та конкурентним середовищем, де молоді спортсмени постійно зазнають впливу різноманітних стресогенних факторів. Розуміння їхнього впливу на емоційно-вольову сферу юних футболістів є важливим для оптимізації тренувального процесу та забезпечення їхнього психологічного благополуччя. </w:t>
      </w:r>
    </w:p>
    <w:p w14:paraId="657738AE" w14:textId="4AD48CA5" w:rsidR="00313098" w:rsidRDefault="00E36DEC" w:rsidP="00E36D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DEC">
        <w:rPr>
          <w:rFonts w:ascii="Times New Roman" w:hAnsi="Times New Roman" w:cs="Times New Roman"/>
          <w:sz w:val="28"/>
          <w:szCs w:val="28"/>
        </w:rPr>
        <w:t>Емоційно-вольова сфера відіграє ключову роль у розвитку спортивної майстерності юних футболістів, впливаючи на їхню мотивацію, наполегливість, здатність до саморегуляції та ефективність виступів у змаганнях. Негативний вплив стресогенних факторів може призвести до емоційного вигорання, зниження мотивації, підвищеної тривожності та інших психологічних проблем.</w:t>
      </w:r>
    </w:p>
    <w:p w14:paraId="57247613" w14:textId="59470551" w:rsidR="00850C69" w:rsidRDefault="00850C69" w:rsidP="00E36D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Психологічна підготовка юних футболістів у контексті саморегуляції повинна відігравати важливе місце у навчально-тренувальному процесі. Р. Гах зазначає, що «п</w:t>
      </w:r>
      <w:r w:rsidRPr="00850C69">
        <w:rPr>
          <w:rFonts w:ascii="Times New Roman" w:hAnsi="Times New Roman" w:cs="Times New Roman"/>
          <w:sz w:val="28"/>
          <w:szCs w:val="28"/>
        </w:rPr>
        <w:t>о-перше, вольові якості відіграють роль у саморегуляції спортивної діяльності, оскільки вони забезпечують здатність спортсмена контролювати свої емоції, підтримувати концентрацію та ефективно адаптуватися до мінливих умов тренувального та змагального процесу. Розвинені цілеспрямованість, наполегливість, рішучість та самоконтроль є важливими для досягнення стабільних спортивних результатів.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0C69">
        <w:rPr>
          <w:rFonts w:ascii="Times New Roman" w:hAnsi="Times New Roman" w:cs="Times New Roman"/>
          <w:sz w:val="28"/>
          <w:szCs w:val="28"/>
        </w:rPr>
        <w:t xml:space="preserve">По-друге, формування та зміцнення вольових якостей вимагає цілеспрямованої психологічної підготовки, яка включає методи когнітивного тренінгу, техніки емоційної регуляції та спеціальні вправи для підвищення стресостійкості. Використання таких підходів сприяє покращенню самоконтролю, впевненості в </w:t>
      </w:r>
      <w:r w:rsidRPr="00850C69">
        <w:rPr>
          <w:rFonts w:ascii="Times New Roman" w:hAnsi="Times New Roman" w:cs="Times New Roman"/>
          <w:sz w:val="28"/>
          <w:szCs w:val="28"/>
        </w:rPr>
        <w:lastRenderedPageBreak/>
        <w:t>собі та здатності спортсмена швидко відновлювати психологічну рівновагу після невдач або стресових ситуацій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850C69">
        <w:rPr>
          <w:rFonts w:ascii="Times New Roman" w:hAnsi="Times New Roman" w:cs="Times New Roman"/>
          <w:sz w:val="28"/>
          <w:szCs w:val="28"/>
          <w:lang w:val="ru-RU"/>
        </w:rPr>
        <w:t>[</w:t>
      </w:r>
      <w:r>
        <w:rPr>
          <w:rFonts w:ascii="Times New Roman" w:hAnsi="Times New Roman" w:cs="Times New Roman"/>
          <w:sz w:val="28"/>
          <w:szCs w:val="28"/>
        </w:rPr>
        <w:t>1, с. 537</w:t>
      </w:r>
      <w:r w:rsidRPr="00850C69">
        <w:rPr>
          <w:rFonts w:ascii="Times New Roman" w:hAnsi="Times New Roman" w:cs="Times New Roman"/>
          <w:sz w:val="28"/>
          <w:szCs w:val="28"/>
          <w:lang w:val="ru-RU"/>
        </w:rPr>
        <w:t>].</w:t>
      </w:r>
    </w:p>
    <w:p w14:paraId="14A3ECD7" w14:textId="2AA8C8EE" w:rsidR="00850C69" w:rsidRPr="00850C69" w:rsidRDefault="00850C69" w:rsidP="00E36D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ході дослідження було проведено опитування вихованців</w:t>
      </w:r>
      <w:r w:rsidR="00F85C5F">
        <w:rPr>
          <w:rFonts w:ascii="Times New Roman" w:hAnsi="Times New Roman" w:cs="Times New Roman"/>
          <w:sz w:val="28"/>
          <w:szCs w:val="28"/>
        </w:rPr>
        <w:t xml:space="preserve"> та тренерів</w:t>
      </w:r>
      <w:r>
        <w:rPr>
          <w:rFonts w:ascii="Times New Roman" w:hAnsi="Times New Roman" w:cs="Times New Roman"/>
          <w:sz w:val="28"/>
          <w:szCs w:val="28"/>
        </w:rPr>
        <w:t xml:space="preserve"> дитячо-юнацької спортивної школи </w:t>
      </w:r>
      <w:r w:rsidR="00F85C5F">
        <w:rPr>
          <w:rFonts w:ascii="Times New Roman" w:hAnsi="Times New Roman" w:cs="Times New Roman"/>
          <w:sz w:val="28"/>
          <w:szCs w:val="28"/>
        </w:rPr>
        <w:t xml:space="preserve">«Футбольна академія Тернопіль» Тернопільської міської ради. </w:t>
      </w:r>
      <w:r w:rsidR="00F85C5F" w:rsidRPr="00F85C5F">
        <w:rPr>
          <w:rFonts w:ascii="Times New Roman" w:hAnsi="Times New Roman" w:cs="Times New Roman"/>
          <w:sz w:val="28"/>
          <w:szCs w:val="28"/>
        </w:rPr>
        <w:t xml:space="preserve">Визначено та класифіковано основні </w:t>
      </w:r>
      <w:proofErr w:type="spellStart"/>
      <w:r w:rsidR="00F85C5F" w:rsidRPr="00F85C5F">
        <w:rPr>
          <w:rFonts w:ascii="Times New Roman" w:hAnsi="Times New Roman" w:cs="Times New Roman"/>
          <w:sz w:val="28"/>
          <w:szCs w:val="28"/>
        </w:rPr>
        <w:t>стресогенні</w:t>
      </w:r>
      <w:proofErr w:type="spellEnd"/>
      <w:r w:rsidR="00F85C5F" w:rsidRPr="00F85C5F">
        <w:rPr>
          <w:rFonts w:ascii="Times New Roman" w:hAnsi="Times New Roman" w:cs="Times New Roman"/>
          <w:sz w:val="28"/>
          <w:szCs w:val="28"/>
        </w:rPr>
        <w:t xml:space="preserve"> фактори, що впливають на юних футболістів</w:t>
      </w:r>
      <w:r w:rsidR="00F85C5F">
        <w:rPr>
          <w:rFonts w:ascii="Times New Roman" w:hAnsi="Times New Roman" w:cs="Times New Roman"/>
          <w:sz w:val="28"/>
          <w:szCs w:val="28"/>
        </w:rPr>
        <w:t>.</w:t>
      </w:r>
      <w:r w:rsidR="00F85C5F" w:rsidRPr="00F85C5F">
        <w:rPr>
          <w:rFonts w:ascii="Times New Roman" w:hAnsi="Times New Roman" w:cs="Times New Roman"/>
          <w:sz w:val="28"/>
          <w:szCs w:val="28"/>
        </w:rPr>
        <w:t xml:space="preserve"> </w:t>
      </w:r>
      <w:r w:rsidR="00F85C5F">
        <w:rPr>
          <w:rFonts w:ascii="Times New Roman" w:hAnsi="Times New Roman" w:cs="Times New Roman"/>
          <w:sz w:val="28"/>
          <w:szCs w:val="28"/>
        </w:rPr>
        <w:t>Зокрема, до основних належать:</w:t>
      </w:r>
      <w:r w:rsidR="00F85C5F" w:rsidRPr="00F85C5F">
        <w:rPr>
          <w:rFonts w:ascii="Times New Roman" w:hAnsi="Times New Roman" w:cs="Times New Roman"/>
          <w:sz w:val="28"/>
          <w:szCs w:val="28"/>
        </w:rPr>
        <w:t xml:space="preserve"> високі вимоги тренера, тиск з боку батьків, конкуренція в команді, страх помилки, важливість змагань, фізична втома, травми.</w:t>
      </w:r>
      <w:r w:rsidR="00F85C5F">
        <w:rPr>
          <w:rFonts w:ascii="Times New Roman" w:hAnsi="Times New Roman" w:cs="Times New Roman"/>
          <w:sz w:val="28"/>
          <w:szCs w:val="28"/>
        </w:rPr>
        <w:t xml:space="preserve"> </w:t>
      </w:r>
      <w:r w:rsidR="00F85C5F" w:rsidRPr="00F85C5F">
        <w:rPr>
          <w:rFonts w:ascii="Times New Roman" w:hAnsi="Times New Roman" w:cs="Times New Roman"/>
          <w:sz w:val="28"/>
          <w:szCs w:val="28"/>
        </w:rPr>
        <w:t>Ви</w:t>
      </w:r>
      <w:r w:rsidR="00F85C5F">
        <w:rPr>
          <w:rFonts w:ascii="Times New Roman" w:hAnsi="Times New Roman" w:cs="Times New Roman"/>
          <w:sz w:val="28"/>
          <w:szCs w:val="28"/>
        </w:rPr>
        <w:t>окремл</w:t>
      </w:r>
      <w:r w:rsidR="00F85C5F" w:rsidRPr="00F85C5F">
        <w:rPr>
          <w:rFonts w:ascii="Times New Roman" w:hAnsi="Times New Roman" w:cs="Times New Roman"/>
          <w:sz w:val="28"/>
          <w:szCs w:val="28"/>
        </w:rPr>
        <w:t>ено потенційні негативні наслідки тривалого впливу стресу на психологічне благополуччя (емоційне вигорання, депресивні стани, зниження мотивації) та спортивні результати (нестабільність виступів, підвищений ризик травм).</w:t>
      </w:r>
      <w:r w:rsidR="00F85C5F">
        <w:rPr>
          <w:rFonts w:ascii="Times New Roman" w:hAnsi="Times New Roman" w:cs="Times New Roman"/>
          <w:sz w:val="28"/>
          <w:szCs w:val="28"/>
        </w:rPr>
        <w:t xml:space="preserve"> Серед ключових </w:t>
      </w:r>
      <w:r w:rsidR="00F85C5F" w:rsidRPr="00F85C5F">
        <w:rPr>
          <w:rFonts w:ascii="Times New Roman" w:hAnsi="Times New Roman" w:cs="Times New Roman"/>
          <w:sz w:val="28"/>
          <w:szCs w:val="28"/>
        </w:rPr>
        <w:t>практичн</w:t>
      </w:r>
      <w:r w:rsidR="00F85C5F">
        <w:rPr>
          <w:rFonts w:ascii="Times New Roman" w:hAnsi="Times New Roman" w:cs="Times New Roman"/>
          <w:sz w:val="28"/>
          <w:szCs w:val="28"/>
        </w:rPr>
        <w:t>их</w:t>
      </w:r>
      <w:r w:rsidR="00F85C5F" w:rsidRPr="00F85C5F">
        <w:rPr>
          <w:rFonts w:ascii="Times New Roman" w:hAnsi="Times New Roman" w:cs="Times New Roman"/>
          <w:sz w:val="28"/>
          <w:szCs w:val="28"/>
        </w:rPr>
        <w:t xml:space="preserve"> рекомендаці</w:t>
      </w:r>
      <w:r w:rsidR="00F85C5F">
        <w:rPr>
          <w:rFonts w:ascii="Times New Roman" w:hAnsi="Times New Roman" w:cs="Times New Roman"/>
          <w:sz w:val="28"/>
          <w:szCs w:val="28"/>
        </w:rPr>
        <w:t>й</w:t>
      </w:r>
      <w:r w:rsidR="00F85C5F" w:rsidRPr="00F85C5F">
        <w:rPr>
          <w:rFonts w:ascii="Times New Roman" w:hAnsi="Times New Roman" w:cs="Times New Roman"/>
          <w:sz w:val="28"/>
          <w:szCs w:val="28"/>
        </w:rPr>
        <w:t xml:space="preserve"> для тренерів та батьків щодо створення сприятливого психологічного клімату, зниження рівня стресу та розвитку емоційно-вольової стійкості у юних футболістів </w:t>
      </w:r>
      <w:r w:rsidR="00F85C5F">
        <w:rPr>
          <w:rFonts w:ascii="Times New Roman" w:hAnsi="Times New Roman" w:cs="Times New Roman"/>
          <w:sz w:val="28"/>
          <w:szCs w:val="28"/>
        </w:rPr>
        <w:t>тренерами визначено:</w:t>
      </w:r>
      <w:r w:rsidR="00F85C5F" w:rsidRPr="00F85C5F">
        <w:rPr>
          <w:rFonts w:ascii="Times New Roman" w:hAnsi="Times New Roman" w:cs="Times New Roman"/>
          <w:sz w:val="28"/>
          <w:szCs w:val="28"/>
        </w:rPr>
        <w:t xml:space="preserve"> використання позитивного підкріплення, навчання стратегіям </w:t>
      </w:r>
      <w:proofErr w:type="spellStart"/>
      <w:r w:rsidR="00F85C5F" w:rsidRPr="00F85C5F">
        <w:rPr>
          <w:rFonts w:ascii="Times New Roman" w:hAnsi="Times New Roman" w:cs="Times New Roman"/>
          <w:sz w:val="28"/>
          <w:szCs w:val="28"/>
        </w:rPr>
        <w:t>копінг</w:t>
      </w:r>
      <w:proofErr w:type="spellEnd"/>
      <w:r w:rsidR="00F85C5F" w:rsidRPr="00F85C5F">
        <w:rPr>
          <w:rFonts w:ascii="Times New Roman" w:hAnsi="Times New Roman" w:cs="Times New Roman"/>
          <w:sz w:val="28"/>
          <w:szCs w:val="28"/>
        </w:rPr>
        <w:t>-поведінки, розвиток навичок саморегуляції.</w:t>
      </w:r>
    </w:p>
    <w:p w14:paraId="318B0C92" w14:textId="01F0C8B1" w:rsidR="00F85C5F" w:rsidRPr="00F85C5F" w:rsidRDefault="00F85C5F" w:rsidP="00F85C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C5F">
        <w:rPr>
          <w:rFonts w:ascii="Times New Roman" w:hAnsi="Times New Roman" w:cs="Times New Roman"/>
          <w:sz w:val="28"/>
          <w:szCs w:val="28"/>
        </w:rPr>
        <w:t>Емоційні реакції юних футболістів на стресові ситуації є складними та багатогранними, і їх прояви можуть варіюватися залежно від індивідуальних особливостей, віку, рівня підготовки, типу стресора та контексту ситуації. Однак, можна виділити деякі загальні тенденції та особливості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F1E198" w14:textId="77777777" w:rsidR="00F85C5F" w:rsidRPr="00F85C5F" w:rsidRDefault="00F85C5F" w:rsidP="00F85C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C5F">
        <w:rPr>
          <w:rFonts w:ascii="Times New Roman" w:hAnsi="Times New Roman" w:cs="Times New Roman"/>
          <w:sz w:val="28"/>
          <w:szCs w:val="28"/>
        </w:rPr>
        <w:t>Загальні емоційні реакції:</w:t>
      </w:r>
    </w:p>
    <w:p w14:paraId="0C108F1F" w14:textId="77777777" w:rsidR="00F85C5F" w:rsidRPr="00F85C5F" w:rsidRDefault="00F85C5F" w:rsidP="00F85C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C5F">
        <w:rPr>
          <w:rFonts w:ascii="Times New Roman" w:hAnsi="Times New Roman" w:cs="Times New Roman"/>
          <w:sz w:val="28"/>
          <w:szCs w:val="28"/>
        </w:rPr>
        <w:t>Підвищена тривожність: Перед важливими матчами, при високій конкуренції, під тиском очікувань тренера чи батьків, юні футболісти можуть відчувати підвищену тривожність, нервозність та занепокоєння щодо результату.</w:t>
      </w:r>
    </w:p>
    <w:p w14:paraId="724F5F11" w14:textId="77777777" w:rsidR="00F85C5F" w:rsidRPr="00F85C5F" w:rsidRDefault="00F85C5F" w:rsidP="00F85C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C5F">
        <w:rPr>
          <w:rFonts w:ascii="Times New Roman" w:hAnsi="Times New Roman" w:cs="Times New Roman"/>
          <w:sz w:val="28"/>
          <w:szCs w:val="28"/>
        </w:rPr>
        <w:t>Страх помилки: Боязнь зробити помилку, яка може призвести до поразки команди або критики, може паралізувати дії гравця, знижувати його ініціативність та впевненість.</w:t>
      </w:r>
    </w:p>
    <w:p w14:paraId="69FF01F7" w14:textId="77777777" w:rsidR="00F85C5F" w:rsidRPr="00F85C5F" w:rsidRDefault="00F85C5F" w:rsidP="00F85C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C5F">
        <w:rPr>
          <w:rFonts w:ascii="Times New Roman" w:hAnsi="Times New Roman" w:cs="Times New Roman"/>
          <w:sz w:val="28"/>
          <w:szCs w:val="28"/>
        </w:rPr>
        <w:t>Фрустрація та розчарування: Невдалі ігрові моменти, суддівські рішення, власні помилки або поразка команди можуть викликати почуття фрустрації, розчарування та гніву.</w:t>
      </w:r>
    </w:p>
    <w:p w14:paraId="76FB450E" w14:textId="77777777" w:rsidR="00F85C5F" w:rsidRPr="00F85C5F" w:rsidRDefault="00F85C5F" w:rsidP="00F85C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C5F">
        <w:rPr>
          <w:rFonts w:ascii="Times New Roman" w:hAnsi="Times New Roman" w:cs="Times New Roman"/>
          <w:sz w:val="28"/>
          <w:szCs w:val="28"/>
        </w:rPr>
        <w:lastRenderedPageBreak/>
        <w:t>Гнів та агресія: У напружених ігрових ситуаціях, при провокаціях суперника або несправедливих діях, юні футболісти можуть проявляти гнів та агресію, як вербальну, так і невербальну.</w:t>
      </w:r>
    </w:p>
    <w:p w14:paraId="2095329C" w14:textId="77777777" w:rsidR="00F85C5F" w:rsidRPr="00F85C5F" w:rsidRDefault="00F85C5F" w:rsidP="00F85C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C5F">
        <w:rPr>
          <w:rFonts w:ascii="Times New Roman" w:hAnsi="Times New Roman" w:cs="Times New Roman"/>
          <w:sz w:val="28"/>
          <w:szCs w:val="28"/>
        </w:rPr>
        <w:t>Зниження мотивації: Тривалі невдачі, надмірний тиск або відсутність підтримки можуть призвести до зниження мотивації до тренувань та гри.</w:t>
      </w:r>
    </w:p>
    <w:p w14:paraId="16C33C5A" w14:textId="77777777" w:rsidR="00F85C5F" w:rsidRPr="00F85C5F" w:rsidRDefault="00F85C5F" w:rsidP="00F85C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C5F">
        <w:rPr>
          <w:rFonts w:ascii="Times New Roman" w:hAnsi="Times New Roman" w:cs="Times New Roman"/>
          <w:sz w:val="28"/>
          <w:szCs w:val="28"/>
        </w:rPr>
        <w:t>Емоційне вигорання: Хронічний стрес, високі навантаження та психологічний тиск можуть призвести до емоційного вигорання, що проявляється у втомі, апатії та втраті інтересу до футболу.</w:t>
      </w:r>
    </w:p>
    <w:p w14:paraId="5AEF0C94" w14:textId="77777777" w:rsidR="00F85C5F" w:rsidRPr="00F85C5F" w:rsidRDefault="00F85C5F" w:rsidP="00F85C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C5F">
        <w:rPr>
          <w:rFonts w:ascii="Times New Roman" w:hAnsi="Times New Roman" w:cs="Times New Roman"/>
          <w:sz w:val="28"/>
          <w:szCs w:val="28"/>
        </w:rPr>
        <w:t>Занижена самооцінка: Постійна критика, порівняння з більш успішними гравцями або відчуття власної неефективності можуть негативно впливати на самооцінку юного футболіста.</w:t>
      </w:r>
    </w:p>
    <w:p w14:paraId="1FC27956" w14:textId="5D536EEC" w:rsidR="00F85C5F" w:rsidRPr="00F85C5F" w:rsidRDefault="00F85C5F" w:rsidP="00F85C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Також, важливо зазначити о</w:t>
      </w:r>
      <w:r w:rsidRPr="00F85C5F">
        <w:rPr>
          <w:rFonts w:ascii="Times New Roman" w:hAnsi="Times New Roman" w:cs="Times New Roman"/>
          <w:sz w:val="28"/>
          <w:szCs w:val="28"/>
        </w:rPr>
        <w:t>собливості прояву залежно від віку:</w:t>
      </w:r>
    </w:p>
    <w:p w14:paraId="0C6724DE" w14:textId="77777777" w:rsidR="00F85C5F" w:rsidRPr="00F85C5F" w:rsidRDefault="00F85C5F" w:rsidP="00F85C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C5F">
        <w:rPr>
          <w:rFonts w:ascii="Times New Roman" w:hAnsi="Times New Roman" w:cs="Times New Roman"/>
          <w:sz w:val="28"/>
          <w:szCs w:val="28"/>
        </w:rPr>
        <w:t>Молодші футболісти: Можуть проявляти емоції більш імпульсивно та відкрито (плач, крик, демонстративна поведінка). Їхні емоційні реакції часто є короткочасними та безпосередніми.</w:t>
      </w:r>
    </w:p>
    <w:p w14:paraId="6BFE206E" w14:textId="77777777" w:rsidR="00F85C5F" w:rsidRPr="00F85C5F" w:rsidRDefault="00F85C5F" w:rsidP="00F85C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C5F">
        <w:rPr>
          <w:rFonts w:ascii="Times New Roman" w:hAnsi="Times New Roman" w:cs="Times New Roman"/>
          <w:sz w:val="28"/>
          <w:szCs w:val="28"/>
        </w:rPr>
        <w:t>Старші футболісти: Здатні більш стримано виражати свої емоції, але можуть переживати їх більш глибоко. У цьому віці зростає значення соціального порівняння та думки однолітків, що може посилювати стрес.</w:t>
      </w:r>
    </w:p>
    <w:p w14:paraId="0F2F0D3F" w14:textId="77777777" w:rsidR="00F85C5F" w:rsidRPr="00F85C5F" w:rsidRDefault="00F85C5F" w:rsidP="00F85C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C5F">
        <w:rPr>
          <w:rFonts w:ascii="Times New Roman" w:hAnsi="Times New Roman" w:cs="Times New Roman"/>
          <w:sz w:val="28"/>
          <w:szCs w:val="28"/>
        </w:rPr>
        <w:t>Вплив індивідуальних особливостей:</w:t>
      </w:r>
    </w:p>
    <w:p w14:paraId="18723A2A" w14:textId="77777777" w:rsidR="00F85C5F" w:rsidRPr="00F85C5F" w:rsidRDefault="00F85C5F" w:rsidP="00F85C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C5F">
        <w:rPr>
          <w:rFonts w:ascii="Times New Roman" w:hAnsi="Times New Roman" w:cs="Times New Roman"/>
          <w:sz w:val="28"/>
          <w:szCs w:val="28"/>
        </w:rPr>
        <w:t>Темперамент та характер: Інтроверти можуть більш замкнуто переживати стрес, тоді як екстраверти можуть шукати підтримки у оточуючих або проявляти емоції більш відкрито.</w:t>
      </w:r>
    </w:p>
    <w:p w14:paraId="712E221D" w14:textId="77777777" w:rsidR="00F85C5F" w:rsidRPr="00F85C5F" w:rsidRDefault="00F85C5F" w:rsidP="00F85C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C5F">
        <w:rPr>
          <w:rFonts w:ascii="Times New Roman" w:hAnsi="Times New Roman" w:cs="Times New Roman"/>
          <w:sz w:val="28"/>
          <w:szCs w:val="28"/>
        </w:rPr>
        <w:t>Рівень розвитку емоційного інтелекту: Футболісти з вищим рівнем емоційного інтелекту краще розуміють свої та чужі емоції, здатні ефективніше їх регулювати та справлятися зі стресом.</w:t>
      </w:r>
    </w:p>
    <w:p w14:paraId="11DFAFF8" w14:textId="77777777" w:rsidR="00F85C5F" w:rsidRPr="00F85C5F" w:rsidRDefault="00F85C5F" w:rsidP="00F85C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C5F">
        <w:rPr>
          <w:rFonts w:ascii="Times New Roman" w:hAnsi="Times New Roman" w:cs="Times New Roman"/>
          <w:sz w:val="28"/>
          <w:szCs w:val="28"/>
        </w:rPr>
        <w:t>Досвід подолання стресових ситуацій: Футболісти, які мали позитивний досвід подолання стресу в минулому, можуть бути більш стійкими до нових стресорів.</w:t>
      </w:r>
    </w:p>
    <w:p w14:paraId="4D6E7344" w14:textId="131C5120" w:rsidR="00F85C5F" w:rsidRPr="00F85C5F" w:rsidRDefault="00F85C5F" w:rsidP="00F85C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Варто відзначити основні рекомендації покращення психологічної підготовки юних футболістів:</w:t>
      </w:r>
    </w:p>
    <w:p w14:paraId="2148DE0F" w14:textId="77777777" w:rsidR="00F85C5F" w:rsidRPr="00F85C5F" w:rsidRDefault="00F85C5F" w:rsidP="00F85C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37B9D93" w14:textId="77777777" w:rsidR="00F85C5F" w:rsidRPr="00F85C5F" w:rsidRDefault="00F85C5F" w:rsidP="00F85C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C5F">
        <w:rPr>
          <w:rFonts w:ascii="Times New Roman" w:hAnsi="Times New Roman" w:cs="Times New Roman"/>
          <w:sz w:val="28"/>
          <w:szCs w:val="28"/>
        </w:rPr>
        <w:lastRenderedPageBreak/>
        <w:t>Атмосфера в команді: Підтримуюча та позитивна атмосфера може пом'якшувати негативний вплив стресу.</w:t>
      </w:r>
    </w:p>
    <w:p w14:paraId="3858C5C1" w14:textId="77777777" w:rsidR="00F85C5F" w:rsidRPr="00F85C5F" w:rsidRDefault="00F85C5F" w:rsidP="00F85C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C5F">
        <w:rPr>
          <w:rFonts w:ascii="Times New Roman" w:hAnsi="Times New Roman" w:cs="Times New Roman"/>
          <w:sz w:val="28"/>
          <w:szCs w:val="28"/>
        </w:rPr>
        <w:t>Стиль керівництва тренера: Авторитарний стиль може посилювати стрес, тоді як демократичний та підтримуючий – знижувати його.</w:t>
      </w:r>
    </w:p>
    <w:p w14:paraId="40A73D2D" w14:textId="77777777" w:rsidR="00F85C5F" w:rsidRPr="00F85C5F" w:rsidRDefault="00F85C5F" w:rsidP="00F85C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C5F">
        <w:rPr>
          <w:rFonts w:ascii="Times New Roman" w:hAnsi="Times New Roman" w:cs="Times New Roman"/>
          <w:sz w:val="28"/>
          <w:szCs w:val="28"/>
        </w:rPr>
        <w:t>Підтримка батьків: Розуміння та підтримка з боку батьків є важливим фактором емоційного благополуччя юних футболістів.</w:t>
      </w:r>
    </w:p>
    <w:p w14:paraId="70FF8A6D" w14:textId="6AE2CCCC" w:rsidR="00E36DEC" w:rsidRDefault="00F85C5F" w:rsidP="00F85C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C5F">
        <w:rPr>
          <w:rFonts w:ascii="Times New Roman" w:hAnsi="Times New Roman" w:cs="Times New Roman"/>
          <w:sz w:val="28"/>
          <w:szCs w:val="28"/>
        </w:rPr>
        <w:t>Розуміння цих особливостей емоційних реакцій є важливим для тренерів, батьків та спортивних психологів у розробці стратегій допомоги юним футболістам у подоланні стресу та розвитку їхньої емоційно-вольової стійкості.</w:t>
      </w:r>
    </w:p>
    <w:p w14:paraId="0F80148B" w14:textId="4C508C8D" w:rsidR="00E36DEC" w:rsidRPr="00E36DEC" w:rsidRDefault="00E36DEC" w:rsidP="00E36D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Висновуємо, що </w:t>
      </w:r>
      <w:r w:rsidRPr="00E36DEC">
        <w:rPr>
          <w:rFonts w:ascii="Times New Roman" w:hAnsi="Times New Roman" w:cs="Times New Roman"/>
          <w:sz w:val="28"/>
          <w:szCs w:val="28"/>
        </w:rPr>
        <w:t>вплив стресогенних факторів є значущим аспектом у підготовці юних футболістів, що потребує усвідомленого підходу з боку тренерів та батьків. Розуміння особливостей цього впливу на емоційно-вольову сферу дозволить розробити ефективні стратегії для мінімізації негативних наслідків та сприятиме гармонійному розвитку молодих спортсменів.</w:t>
      </w:r>
    </w:p>
    <w:p w14:paraId="6DA14321" w14:textId="77777777" w:rsidR="00173A8C" w:rsidRPr="0029185E" w:rsidRDefault="00173A8C" w:rsidP="0029185E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94663A" w14:textId="015C7C6A" w:rsidR="004223C4" w:rsidRDefault="0029185E" w:rsidP="0029185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СПИСОК ВИКОРИСТАНИХ ДЖЕРЕЛ</w:t>
      </w:r>
    </w:p>
    <w:p w14:paraId="541DA222" w14:textId="1DB3C1A2" w:rsidR="0029185E" w:rsidRPr="00EB289D" w:rsidRDefault="0029185E" w:rsidP="0029185E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REFERENCES</w:t>
      </w:r>
    </w:p>
    <w:p w14:paraId="0732CBB7" w14:textId="3708AD62" w:rsidR="00B75F04" w:rsidRDefault="00F24276" w:rsidP="00E36D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C69">
        <w:rPr>
          <w:rFonts w:ascii="Times New Roman" w:hAnsi="Times New Roman" w:cs="Times New Roman"/>
          <w:sz w:val="28"/>
          <w:szCs w:val="28"/>
        </w:rPr>
        <w:t xml:space="preserve">1. </w:t>
      </w:r>
      <w:r w:rsidR="00850C69" w:rsidRPr="00850C69">
        <w:rPr>
          <w:rFonts w:ascii="Times New Roman" w:hAnsi="Times New Roman" w:cs="Times New Roman"/>
          <w:sz w:val="28"/>
          <w:szCs w:val="28"/>
        </w:rPr>
        <w:t>Гах, Р. (2025).</w:t>
      </w:r>
      <w:r w:rsidR="00850C69" w:rsidRPr="00850C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50C69">
        <w:rPr>
          <w:rFonts w:ascii="Times New Roman" w:hAnsi="Times New Roman" w:cs="Times New Roman"/>
          <w:sz w:val="28"/>
          <w:szCs w:val="28"/>
        </w:rPr>
        <w:t>Формування саморегуляції у спортсменів через розвиток вольових якостей.</w:t>
      </w:r>
      <w:r w:rsidR="00850C69" w:rsidRPr="00850C69">
        <w:rPr>
          <w:rFonts w:ascii="Times New Roman" w:hAnsi="Times New Roman" w:cs="Times New Roman"/>
          <w:sz w:val="28"/>
          <w:szCs w:val="28"/>
        </w:rPr>
        <w:t> </w:t>
      </w:r>
      <w:r w:rsidR="00850C69" w:rsidRPr="00850C69">
        <w:rPr>
          <w:rFonts w:ascii="Times New Roman" w:hAnsi="Times New Roman" w:cs="Times New Roman"/>
          <w:i/>
          <w:iCs/>
          <w:sz w:val="28"/>
          <w:szCs w:val="28"/>
        </w:rPr>
        <w:t>Вчені записки Університету «КРОК»</w:t>
      </w:r>
      <w:r w:rsidR="00850C69" w:rsidRPr="00850C69">
        <w:rPr>
          <w:rFonts w:ascii="Times New Roman" w:hAnsi="Times New Roman" w:cs="Times New Roman"/>
          <w:sz w:val="28"/>
          <w:szCs w:val="28"/>
        </w:rPr>
        <w:t>, (1(77), 533–538.</w:t>
      </w:r>
    </w:p>
    <w:p w14:paraId="62F0522E" w14:textId="54B5DD7C" w:rsidR="00DE33DB" w:rsidRDefault="00DE33DB" w:rsidP="00E36D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3DB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DE33DB">
        <w:rPr>
          <w:rFonts w:ascii="Times New Roman" w:hAnsi="Times New Roman" w:cs="Times New Roman"/>
          <w:sz w:val="28"/>
          <w:szCs w:val="28"/>
        </w:rPr>
        <w:t xml:space="preserve">Кузнєцова, О., Дячук, В., </w:t>
      </w:r>
      <w:proofErr w:type="spellStart"/>
      <w:r w:rsidRPr="00DE33DB">
        <w:rPr>
          <w:rFonts w:ascii="Times New Roman" w:hAnsi="Times New Roman" w:cs="Times New Roman"/>
          <w:sz w:val="28"/>
          <w:szCs w:val="28"/>
        </w:rPr>
        <w:t>Кособуцький</w:t>
      </w:r>
      <w:proofErr w:type="spellEnd"/>
      <w:r w:rsidRPr="00DE33DB">
        <w:rPr>
          <w:rFonts w:ascii="Times New Roman" w:hAnsi="Times New Roman" w:cs="Times New Roman"/>
          <w:sz w:val="28"/>
          <w:szCs w:val="28"/>
        </w:rPr>
        <w:t>, Ю., &amp; Григорович, О. (2024).</w:t>
      </w:r>
      <w:r>
        <w:rPr>
          <w:rFonts w:ascii="Times New Roman" w:hAnsi="Times New Roman" w:cs="Times New Roman"/>
          <w:sz w:val="28"/>
          <w:szCs w:val="28"/>
        </w:rPr>
        <w:t xml:space="preserve"> Використання інформаційно-комунікаційних технологій у дослідженні фізичної та функціональної підготовленості юних футболістів.</w:t>
      </w:r>
      <w:r w:rsidRPr="00DE33DB">
        <w:rPr>
          <w:rFonts w:ascii="Times New Roman" w:hAnsi="Times New Roman" w:cs="Times New Roman"/>
          <w:sz w:val="28"/>
          <w:szCs w:val="28"/>
        </w:rPr>
        <w:t> </w:t>
      </w:r>
      <w:r w:rsidRPr="00DE33DB">
        <w:rPr>
          <w:rFonts w:ascii="Times New Roman" w:hAnsi="Times New Roman" w:cs="Times New Roman"/>
          <w:i/>
          <w:iCs/>
          <w:sz w:val="28"/>
          <w:szCs w:val="28"/>
        </w:rPr>
        <w:t>Науковий часопис Українського державного університету імені Михайла Драгоманова.</w:t>
      </w:r>
      <w:r w:rsidRPr="00DE33DB">
        <w:rPr>
          <w:rFonts w:ascii="Times New Roman" w:hAnsi="Times New Roman" w:cs="Times New Roman"/>
          <w:sz w:val="28"/>
          <w:szCs w:val="28"/>
        </w:rPr>
        <w:t xml:space="preserve"> Серія 15, (11(184), 91-95.</w:t>
      </w:r>
    </w:p>
    <w:p w14:paraId="7690F871" w14:textId="12780112" w:rsidR="005811EB" w:rsidRPr="00850C69" w:rsidRDefault="00DE33DB" w:rsidP="00DE33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811EB">
        <w:rPr>
          <w:rFonts w:ascii="Times New Roman" w:hAnsi="Times New Roman" w:cs="Times New Roman"/>
          <w:sz w:val="28"/>
          <w:szCs w:val="28"/>
        </w:rPr>
        <w:t xml:space="preserve">. </w:t>
      </w:r>
      <w:r w:rsidR="005811EB" w:rsidRPr="005811EB">
        <w:rPr>
          <w:rFonts w:ascii="Times New Roman" w:hAnsi="Times New Roman" w:cs="Times New Roman"/>
          <w:sz w:val="28"/>
          <w:szCs w:val="28"/>
        </w:rPr>
        <w:t>Лисюк, Я., Кириченко, А., &amp; Петренко , С. П. (2024).</w:t>
      </w:r>
      <w:r w:rsidR="005811EB">
        <w:rPr>
          <w:rFonts w:ascii="Times New Roman" w:hAnsi="Times New Roman" w:cs="Times New Roman"/>
          <w:sz w:val="28"/>
          <w:szCs w:val="28"/>
        </w:rPr>
        <w:t xml:space="preserve"> Психологічна підготовка у спорті та фізичному вихованні.</w:t>
      </w:r>
      <w:r w:rsidR="005811EB" w:rsidRPr="005811EB">
        <w:rPr>
          <w:rFonts w:ascii="Times New Roman" w:hAnsi="Times New Roman" w:cs="Times New Roman"/>
          <w:sz w:val="28"/>
          <w:szCs w:val="28"/>
        </w:rPr>
        <w:t> </w:t>
      </w:r>
      <w:r w:rsidR="005811EB" w:rsidRPr="005811EB">
        <w:rPr>
          <w:rFonts w:ascii="Times New Roman" w:hAnsi="Times New Roman" w:cs="Times New Roman"/>
          <w:i/>
          <w:iCs/>
          <w:sz w:val="28"/>
          <w:szCs w:val="28"/>
        </w:rPr>
        <w:t>Науковий часопис Українського державного університету імені Михайла Драгоманова.</w:t>
      </w:r>
      <w:r w:rsidR="005811EB" w:rsidRPr="005811EB">
        <w:rPr>
          <w:rFonts w:ascii="Times New Roman" w:hAnsi="Times New Roman" w:cs="Times New Roman"/>
          <w:sz w:val="28"/>
          <w:szCs w:val="28"/>
        </w:rPr>
        <w:t xml:space="preserve"> Серія 15, (11(184), 101-105.</w:t>
      </w:r>
    </w:p>
    <w:p w14:paraId="540D15F9" w14:textId="77777777" w:rsidR="00B75F04" w:rsidRDefault="00B75F04" w:rsidP="00F242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B75F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0DC1"/>
    <w:multiLevelType w:val="multilevel"/>
    <w:tmpl w:val="CB9E2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163C4A"/>
    <w:multiLevelType w:val="multilevel"/>
    <w:tmpl w:val="5474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4E7DFC"/>
    <w:multiLevelType w:val="multilevel"/>
    <w:tmpl w:val="0570F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9554029">
    <w:abstractNumId w:val="0"/>
  </w:num>
  <w:num w:numId="2" w16cid:durableId="1086464866">
    <w:abstractNumId w:val="1"/>
  </w:num>
  <w:num w:numId="3" w16cid:durableId="1534415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B23"/>
    <w:rsid w:val="00034B7F"/>
    <w:rsid w:val="00173A8C"/>
    <w:rsid w:val="00213B23"/>
    <w:rsid w:val="0029185E"/>
    <w:rsid w:val="002A3985"/>
    <w:rsid w:val="00313098"/>
    <w:rsid w:val="004223C4"/>
    <w:rsid w:val="0042427A"/>
    <w:rsid w:val="004B6C20"/>
    <w:rsid w:val="005811EB"/>
    <w:rsid w:val="007E5AC1"/>
    <w:rsid w:val="00850C69"/>
    <w:rsid w:val="00B75F04"/>
    <w:rsid w:val="00DC3C55"/>
    <w:rsid w:val="00DE33DB"/>
    <w:rsid w:val="00E36DEC"/>
    <w:rsid w:val="00EB289D"/>
    <w:rsid w:val="00F24276"/>
    <w:rsid w:val="00F8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F1A76"/>
  <w15:chartTrackingRefBased/>
  <w15:docId w15:val="{9F95BEED-6FC0-42B6-8CB9-6CB21E23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85E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1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9185E"/>
    <w:rPr>
      <w:b/>
      <w:bCs/>
    </w:rPr>
  </w:style>
  <w:style w:type="character" w:styleId="a5">
    <w:name w:val="Hyperlink"/>
    <w:basedOn w:val="a0"/>
    <w:uiPriority w:val="99"/>
    <w:semiHidden/>
    <w:unhideWhenUsed/>
    <w:rsid w:val="007E5A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6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1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4617</Words>
  <Characters>2633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365 Pro Plus</cp:lastModifiedBy>
  <cp:revision>10</cp:revision>
  <dcterms:created xsi:type="dcterms:W3CDTF">2025-04-26T09:44:00Z</dcterms:created>
  <dcterms:modified xsi:type="dcterms:W3CDTF">2025-04-27T16:49:00Z</dcterms:modified>
</cp:coreProperties>
</file>