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0FC9E" w14:textId="4DE7A2F3" w:rsidR="004A1736" w:rsidRPr="00A65FF9" w:rsidRDefault="004A1736" w:rsidP="00A65FF9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Туницька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Юліанна</w:t>
      </w:r>
      <w:proofErr w:type="spellEnd"/>
      <w:r w:rsidR="00C376F3">
        <w:rPr>
          <w:rFonts w:ascii="Times New Roman" w:hAnsi="Times New Roman" w:cs="Times New Roman"/>
          <w:b/>
          <w:sz w:val="28"/>
          <w:szCs w:val="28"/>
        </w:rPr>
        <w:t xml:space="preserve"> Ігорівна</w:t>
      </w:r>
      <w:r w:rsidR="00A65FF9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здобувач</w:t>
      </w:r>
      <w:r w:rsidR="007E2549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другого (магістерського) рівня вищої освіти, освітньо-професійна програма «Фізична культура і спорт», Західноукраїнський національний університет, кафедра фізичної реабілітації і спорту.</w:t>
      </w:r>
    </w:p>
    <w:p w14:paraId="5A4BFF16" w14:textId="5D2F8240" w:rsidR="004A1736" w:rsidRPr="00A65FF9" w:rsidRDefault="004A1736" w:rsidP="00A65FF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Науковий керівник: </w:t>
      </w:r>
      <w:r>
        <w:rPr>
          <w:rFonts w:ascii="Times New Roman" w:hAnsi="Times New Roman" w:cs="Times New Roman"/>
          <w:b/>
          <w:sz w:val="28"/>
          <w:szCs w:val="28"/>
        </w:rPr>
        <w:t xml:space="preserve">Маляр Едуард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Імрейович</w:t>
      </w:r>
      <w:proofErr w:type="spellEnd"/>
      <w:r w:rsidR="00A65F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доцент кафедри фізичної реабілітації і спорту.</w:t>
      </w:r>
    </w:p>
    <w:p w14:paraId="5DA7D54A" w14:textId="77777777" w:rsidR="004A1736" w:rsidRDefault="004A1736" w:rsidP="00A6152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63CACF" w14:textId="2ADC39E5" w:rsidR="00203DD5" w:rsidRDefault="00203DD5" w:rsidP="005413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D5">
        <w:rPr>
          <w:rFonts w:ascii="Times New Roman" w:hAnsi="Times New Roman" w:cs="Times New Roman"/>
          <w:b/>
          <w:sz w:val="28"/>
          <w:szCs w:val="28"/>
        </w:rPr>
        <w:t>ОСОБЛИВОСТІ ПЛАНУВАННЯ НАВЧАЛЬНО-ТРЕНУВАЛЬНОГО ПРОЦЕСУ ЮНИХ БІАТЛОНІСТІВ</w:t>
      </w:r>
    </w:p>
    <w:p w14:paraId="5DA5DBAF" w14:textId="77777777" w:rsidR="00203DD5" w:rsidRPr="00203DD5" w:rsidRDefault="00203DD5" w:rsidP="00203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9E2F8" w14:textId="00C2C01E" w:rsidR="00203DD5" w:rsidRDefault="00203DD5" w:rsidP="00B61E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Планування навчально-тренувального процесу на етапах річного циклу сприяло реалізації функціональних, фізичних якостей юних біатлоністів.</w:t>
      </w:r>
      <w:r w:rsidR="00B61E6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Підвищення працездатності організму в процесі спортивної тренування відбувається за умови її належної організації та чіткого дотримання основних педагогічних принципів спортивного тренування: систематичності, доступності, послідовності, пропорційності розвитку основних фізичних якостей та інших. Все це створює оптимальні умови для формування та закріплення умовно-рефлекторних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>
        <w:rPr>
          <w:rFonts w:ascii="Times New Roman" w:hAnsi="Times New Roman" w:cs="Times New Roman"/>
          <w:sz w:val="28"/>
          <w:szCs w:val="28"/>
        </w:rPr>
        <w:t>, що лежать в основі підвищен</w:t>
      </w:r>
      <w:r w:rsidR="00B61E65">
        <w:rPr>
          <w:rFonts w:ascii="Times New Roman" w:hAnsi="Times New Roman" w:cs="Times New Roman"/>
          <w:sz w:val="28"/>
          <w:szCs w:val="28"/>
        </w:rPr>
        <w:t xml:space="preserve">ня тренованості юних біатлоністів» </w:t>
      </w:r>
      <w:r w:rsidR="00B61E65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B61E65">
        <w:rPr>
          <w:rFonts w:ascii="Times New Roman" w:hAnsi="Times New Roman" w:cs="Times New Roman"/>
          <w:sz w:val="28"/>
          <w:szCs w:val="28"/>
        </w:rPr>
        <w:t>1</w:t>
      </w:r>
      <w:r w:rsidR="00EC1F17">
        <w:rPr>
          <w:rFonts w:ascii="Times New Roman" w:hAnsi="Times New Roman" w:cs="Times New Roman"/>
          <w:sz w:val="28"/>
          <w:szCs w:val="28"/>
        </w:rPr>
        <w:t>, 2, 4</w:t>
      </w:r>
      <w:r w:rsidR="00B61E65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B51625" w14:textId="662B6EE4" w:rsidR="00203DD5" w:rsidRPr="00B61E65" w:rsidRDefault="00203DD5" w:rsidP="00203D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основних питань планування спортивного тренування багато авторів відносять </w:t>
      </w:r>
      <w:r w:rsidR="00B61E65">
        <w:rPr>
          <w:rFonts w:ascii="Times New Roman" w:hAnsi="Times New Roman" w:cs="Times New Roman"/>
          <w:sz w:val="28"/>
          <w:szCs w:val="28"/>
        </w:rPr>
        <w:t>«…</w:t>
      </w:r>
      <w:r>
        <w:rPr>
          <w:rFonts w:ascii="Times New Roman" w:hAnsi="Times New Roman" w:cs="Times New Roman"/>
          <w:sz w:val="28"/>
          <w:szCs w:val="28"/>
        </w:rPr>
        <w:t xml:space="preserve">раціональну побудову тренувального заняття, оптимальну тривалість інтервалів відпочинку між заняттями, допустиму тривалість тренувальних навантажень, співвідношення загальної та спеціальної фізичної, а також </w:t>
      </w:r>
      <w:r w:rsidR="00B61E65">
        <w:rPr>
          <w:rFonts w:ascii="Times New Roman" w:hAnsi="Times New Roman" w:cs="Times New Roman"/>
          <w:sz w:val="28"/>
          <w:szCs w:val="28"/>
        </w:rPr>
        <w:t xml:space="preserve">стрілецької підготовки та ін.» </w:t>
      </w:r>
      <w:r w:rsidR="00B61E65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521B7D">
        <w:rPr>
          <w:rFonts w:ascii="Times New Roman" w:hAnsi="Times New Roman" w:cs="Times New Roman"/>
          <w:sz w:val="28"/>
          <w:szCs w:val="28"/>
        </w:rPr>
        <w:t>3, 5</w:t>
      </w:r>
      <w:r w:rsidR="00B61E65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B61E65">
        <w:rPr>
          <w:rFonts w:ascii="Times New Roman" w:hAnsi="Times New Roman" w:cs="Times New Roman"/>
          <w:sz w:val="28"/>
          <w:szCs w:val="28"/>
        </w:rPr>
        <w:t>.</w:t>
      </w:r>
    </w:p>
    <w:p w14:paraId="761F38F1" w14:textId="1D5CD75C" w:rsidR="00203DD5" w:rsidRDefault="00203DD5" w:rsidP="00203D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Отримані нами результати досліджень про те, що в підготовчому періоді основну увагу слід приділяти різнобічній фізичній підготовці, знаходять підтвердження в роботах, присвячених питанням </w:t>
      </w:r>
      <w:r w:rsidR="00B61E65">
        <w:rPr>
          <w:rFonts w:ascii="Times New Roman" w:hAnsi="Times New Roman" w:cs="Times New Roman"/>
          <w:sz w:val="28"/>
          <w:szCs w:val="28"/>
        </w:rPr>
        <w:t xml:space="preserve">планування </w:t>
      </w:r>
      <w:r>
        <w:rPr>
          <w:rFonts w:ascii="Times New Roman" w:hAnsi="Times New Roman" w:cs="Times New Roman"/>
          <w:sz w:val="28"/>
          <w:szCs w:val="28"/>
        </w:rPr>
        <w:t>підготовки юн</w:t>
      </w:r>
      <w:r w:rsidR="00B61E65">
        <w:rPr>
          <w:rFonts w:ascii="Times New Roman" w:hAnsi="Times New Roman" w:cs="Times New Roman"/>
          <w:sz w:val="28"/>
          <w:szCs w:val="28"/>
        </w:rPr>
        <w:t xml:space="preserve">их спортсменів </w:t>
      </w:r>
      <w:r w:rsidR="00B61E65">
        <w:rPr>
          <w:rFonts w:ascii="Times New Roman" w:hAnsi="Times New Roman" w:cs="Times New Roman"/>
          <w:sz w:val="28"/>
          <w:szCs w:val="28"/>
          <w:lang w:val="en-US"/>
        </w:rPr>
        <w:t>[3</w:t>
      </w:r>
      <w:r w:rsidR="00521B7D">
        <w:rPr>
          <w:rFonts w:ascii="Times New Roman" w:hAnsi="Times New Roman" w:cs="Times New Roman"/>
          <w:sz w:val="28"/>
          <w:szCs w:val="28"/>
        </w:rPr>
        <w:t>, 8</w:t>
      </w:r>
      <w:r w:rsidR="00B61E65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D87BE6" w14:textId="77777777" w:rsidR="00203DD5" w:rsidRPr="0033377C" w:rsidRDefault="00203DD5" w:rsidP="00203D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77C">
        <w:rPr>
          <w:rFonts w:ascii="Times New Roman" w:hAnsi="Times New Roman" w:cs="Times New Roman"/>
          <w:sz w:val="28"/>
          <w:szCs w:val="28"/>
        </w:rPr>
        <w:t>Інша перспектива - проведення деталізованих прикладних досліджень у сфері фізичного виховання учнівської молоді з використанням апробованої в цьому дослідженні методології.</w:t>
      </w:r>
    </w:p>
    <w:p w14:paraId="5A15F441" w14:textId="47658755" w:rsidR="00203DD5" w:rsidRDefault="00203DD5" w:rsidP="00203D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77C">
        <w:rPr>
          <w:rFonts w:ascii="Times New Roman" w:hAnsi="Times New Roman" w:cs="Times New Roman"/>
          <w:sz w:val="28"/>
          <w:szCs w:val="28"/>
        </w:rPr>
        <w:t>Важливо, на наш</w:t>
      </w:r>
      <w:r w:rsidR="00B61E65">
        <w:rPr>
          <w:rFonts w:ascii="Times New Roman" w:hAnsi="Times New Roman" w:cs="Times New Roman"/>
          <w:sz w:val="28"/>
          <w:szCs w:val="28"/>
        </w:rPr>
        <w:t xml:space="preserve">у думку, і те, що </w:t>
      </w:r>
      <w:r w:rsidRPr="0033377C">
        <w:rPr>
          <w:rFonts w:ascii="Times New Roman" w:hAnsi="Times New Roman" w:cs="Times New Roman"/>
          <w:sz w:val="28"/>
          <w:szCs w:val="28"/>
        </w:rPr>
        <w:t xml:space="preserve">технологія управління спортивним </w:t>
      </w:r>
      <w:r w:rsidRPr="0033377C">
        <w:rPr>
          <w:rFonts w:ascii="Times New Roman" w:hAnsi="Times New Roman" w:cs="Times New Roman"/>
          <w:sz w:val="28"/>
          <w:szCs w:val="28"/>
        </w:rPr>
        <w:lastRenderedPageBreak/>
        <w:t>тренуванням в</w:t>
      </w:r>
      <w:r w:rsidR="00B61E65">
        <w:rPr>
          <w:rFonts w:ascii="Times New Roman" w:hAnsi="Times New Roman" w:cs="Times New Roman"/>
          <w:sz w:val="28"/>
          <w:szCs w:val="28"/>
        </w:rPr>
        <w:t>ідкрита для подальшого розвитку</w:t>
      </w:r>
      <w:r w:rsidRPr="0033377C">
        <w:rPr>
          <w:rFonts w:ascii="Times New Roman" w:hAnsi="Times New Roman" w:cs="Times New Roman"/>
          <w:sz w:val="28"/>
          <w:szCs w:val="28"/>
        </w:rPr>
        <w:t xml:space="preserve"> властивостей організму. </w:t>
      </w:r>
      <w:r w:rsidR="00B61E65">
        <w:rPr>
          <w:rFonts w:ascii="Times New Roman" w:hAnsi="Times New Roman" w:cs="Times New Roman"/>
          <w:sz w:val="28"/>
          <w:szCs w:val="28"/>
        </w:rPr>
        <w:t>«</w:t>
      </w:r>
      <w:r w:rsidRPr="0033377C">
        <w:rPr>
          <w:rFonts w:ascii="Times New Roman" w:hAnsi="Times New Roman" w:cs="Times New Roman"/>
          <w:sz w:val="28"/>
          <w:szCs w:val="28"/>
        </w:rPr>
        <w:t xml:space="preserve">Принциповий підхід тут - єдність різноманітного. відповідати загальним принципам системності: цілеспрямованості, наявності внутрішніх і зовнішніх </w:t>
      </w:r>
      <w:proofErr w:type="spellStart"/>
      <w:r w:rsidRPr="0033377C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33377C">
        <w:rPr>
          <w:rFonts w:ascii="Times New Roman" w:hAnsi="Times New Roman" w:cs="Times New Roman"/>
          <w:sz w:val="28"/>
          <w:szCs w:val="28"/>
        </w:rPr>
        <w:t xml:space="preserve"> різноманітних елементі</w:t>
      </w:r>
      <w:r>
        <w:rPr>
          <w:rFonts w:ascii="Times New Roman" w:hAnsi="Times New Roman" w:cs="Times New Roman"/>
          <w:sz w:val="28"/>
          <w:szCs w:val="28"/>
        </w:rPr>
        <w:t>в, динамічності</w:t>
      </w:r>
      <w:r w:rsidR="00B61E65">
        <w:rPr>
          <w:rFonts w:ascii="Times New Roman" w:hAnsi="Times New Roman" w:cs="Times New Roman"/>
          <w:sz w:val="28"/>
          <w:szCs w:val="28"/>
        </w:rPr>
        <w:t xml:space="preserve">» </w:t>
      </w:r>
      <w:r w:rsidR="00B61E65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B61E65">
        <w:rPr>
          <w:rFonts w:ascii="Times New Roman" w:hAnsi="Times New Roman" w:cs="Times New Roman"/>
          <w:sz w:val="28"/>
          <w:szCs w:val="28"/>
        </w:rPr>
        <w:t>1</w:t>
      </w:r>
      <w:r w:rsidR="00B61E65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316AE3" w14:textId="4321EA07" w:rsidR="00203DD5" w:rsidRPr="00902AE8" w:rsidRDefault="00203DD5" w:rsidP="00203D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AE8">
        <w:rPr>
          <w:rFonts w:ascii="Times New Roman" w:hAnsi="Times New Roman" w:cs="Times New Roman"/>
          <w:sz w:val="28"/>
          <w:szCs w:val="28"/>
        </w:rPr>
        <w:t xml:space="preserve">Проведені дослідження підтверджують провідну концепцію низки авторів про те, що </w:t>
      </w:r>
      <w:r w:rsidR="00B61E65">
        <w:rPr>
          <w:rFonts w:ascii="Times New Roman" w:hAnsi="Times New Roman" w:cs="Times New Roman"/>
          <w:sz w:val="28"/>
          <w:szCs w:val="28"/>
        </w:rPr>
        <w:t>«…</w:t>
      </w:r>
      <w:r w:rsidRPr="00902AE8">
        <w:rPr>
          <w:rFonts w:ascii="Times New Roman" w:hAnsi="Times New Roman" w:cs="Times New Roman"/>
          <w:sz w:val="28"/>
          <w:szCs w:val="28"/>
        </w:rPr>
        <w:t>вдосконалення методики підготовки юних спортсменів має сьогодні ґрунтуватися на системно-структурному підході до вивчення проблеми зростання спортивної майстерності в умовах цілорічного тренування із залученням об'єктивних метод</w:t>
      </w:r>
      <w:r w:rsidR="004221A0">
        <w:rPr>
          <w:rFonts w:ascii="Times New Roman" w:hAnsi="Times New Roman" w:cs="Times New Roman"/>
          <w:sz w:val="28"/>
          <w:szCs w:val="28"/>
        </w:rPr>
        <w:t>ів дослідження</w:t>
      </w:r>
      <w:r w:rsidR="00B61E65">
        <w:rPr>
          <w:rFonts w:ascii="Times New Roman" w:hAnsi="Times New Roman" w:cs="Times New Roman"/>
          <w:sz w:val="28"/>
          <w:szCs w:val="28"/>
        </w:rPr>
        <w:t xml:space="preserve">» </w:t>
      </w:r>
      <w:r w:rsidR="00B61E65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EC1F17">
        <w:rPr>
          <w:rFonts w:ascii="Times New Roman" w:hAnsi="Times New Roman" w:cs="Times New Roman"/>
          <w:sz w:val="28"/>
          <w:szCs w:val="28"/>
        </w:rPr>
        <w:t>4</w:t>
      </w:r>
      <w:r w:rsidR="00521B7D">
        <w:rPr>
          <w:rFonts w:ascii="Times New Roman" w:hAnsi="Times New Roman" w:cs="Times New Roman"/>
          <w:sz w:val="28"/>
          <w:szCs w:val="28"/>
        </w:rPr>
        <w:t>, 5, 7</w:t>
      </w:r>
      <w:r w:rsidR="00B61E65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902AE8">
        <w:rPr>
          <w:rFonts w:ascii="Times New Roman" w:hAnsi="Times New Roman" w:cs="Times New Roman"/>
          <w:sz w:val="28"/>
          <w:szCs w:val="28"/>
        </w:rPr>
        <w:t>.</w:t>
      </w:r>
    </w:p>
    <w:p w14:paraId="41DE64BA" w14:textId="20F09C0D" w:rsidR="00203DD5" w:rsidRPr="00902AE8" w:rsidRDefault="00203DD5" w:rsidP="00203D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AE8">
        <w:rPr>
          <w:rFonts w:ascii="Times New Roman" w:hAnsi="Times New Roman" w:cs="Times New Roman"/>
          <w:sz w:val="28"/>
          <w:szCs w:val="28"/>
        </w:rPr>
        <w:t>Розглядаючи особливості фізичного виховання та спортивного тренування в юнацькому віці, необхідно зазначити, що процес фізичного виховання людини, що починається в ранньому дитинстві і триває багато років, найбільш ефективний тільки в тому випадку, якщо систематично здійснюється на основі перспективного, науково-обґрунтованого плану, розробленого з урахуванням вікових особливостей зростаючого організму</w:t>
      </w:r>
      <w:r w:rsidR="00B61E65">
        <w:rPr>
          <w:rFonts w:ascii="Times New Roman" w:hAnsi="Times New Roman" w:cs="Times New Roman"/>
          <w:sz w:val="28"/>
          <w:szCs w:val="28"/>
        </w:rPr>
        <w:t xml:space="preserve"> </w:t>
      </w:r>
      <w:r w:rsidR="00B61E65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B61E65">
        <w:rPr>
          <w:rFonts w:ascii="Times New Roman" w:hAnsi="Times New Roman" w:cs="Times New Roman"/>
          <w:sz w:val="28"/>
          <w:szCs w:val="28"/>
        </w:rPr>
        <w:t>3</w:t>
      </w:r>
      <w:r w:rsidR="00521B7D">
        <w:rPr>
          <w:rFonts w:ascii="Times New Roman" w:hAnsi="Times New Roman" w:cs="Times New Roman"/>
          <w:sz w:val="28"/>
          <w:szCs w:val="28"/>
        </w:rPr>
        <w:t>, 8</w:t>
      </w:r>
      <w:r w:rsidR="00B61E65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902AE8">
        <w:rPr>
          <w:rFonts w:ascii="Times New Roman" w:hAnsi="Times New Roman" w:cs="Times New Roman"/>
          <w:sz w:val="28"/>
          <w:szCs w:val="28"/>
        </w:rPr>
        <w:t>.</w:t>
      </w:r>
    </w:p>
    <w:p w14:paraId="0BCAFA62" w14:textId="246D8C6D" w:rsidR="00203DD5" w:rsidRPr="00902AE8" w:rsidRDefault="00B61E65" w:rsidP="00203D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3DD5" w:rsidRPr="00902AE8">
        <w:rPr>
          <w:rFonts w:ascii="Times New Roman" w:hAnsi="Times New Roman" w:cs="Times New Roman"/>
          <w:sz w:val="28"/>
          <w:szCs w:val="28"/>
        </w:rPr>
        <w:t xml:space="preserve">Під час занять спортом організм юних спортсменів зазнає значних навантажень, причому характер їх впливу на стан різних систем в окремі періоди вікового розвитку неоднаковий. Про це свідчить </w:t>
      </w:r>
      <w:r>
        <w:rPr>
          <w:rFonts w:ascii="Times New Roman" w:hAnsi="Times New Roman" w:cs="Times New Roman"/>
          <w:sz w:val="28"/>
          <w:szCs w:val="28"/>
        </w:rPr>
        <w:t>численні дослідження</w:t>
      </w:r>
      <w:r w:rsidR="00203DD5" w:rsidRPr="00902AE8">
        <w:rPr>
          <w:rFonts w:ascii="Times New Roman" w:hAnsi="Times New Roman" w:cs="Times New Roman"/>
          <w:sz w:val="28"/>
          <w:szCs w:val="28"/>
        </w:rPr>
        <w:t>, які підтверджують необхідність суворого обліку морфологічних і функціональних особливостей молодого організму, особливо при заняттях фізичною культурою і спортом. Отже, ранні заняття спортом, зокрема й біатлоном, можливі лише за дотримання основних положень, що стосуються організації та проведення навчально-тренувального процесу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EC1F17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203DD5" w:rsidRPr="00902AE8">
        <w:rPr>
          <w:rFonts w:ascii="Times New Roman" w:hAnsi="Times New Roman" w:cs="Times New Roman"/>
          <w:sz w:val="28"/>
          <w:szCs w:val="28"/>
        </w:rPr>
        <w:t>.</w:t>
      </w:r>
    </w:p>
    <w:p w14:paraId="04F427AB" w14:textId="5720E282" w:rsidR="00203DD5" w:rsidRDefault="00203DD5" w:rsidP="00203D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AE8">
        <w:rPr>
          <w:rFonts w:ascii="Times New Roman" w:hAnsi="Times New Roman" w:cs="Times New Roman"/>
          <w:sz w:val="28"/>
          <w:szCs w:val="28"/>
        </w:rPr>
        <w:t>Вивчення закономірностей роз</w:t>
      </w:r>
      <w:r>
        <w:rPr>
          <w:rFonts w:ascii="Times New Roman" w:hAnsi="Times New Roman" w:cs="Times New Roman"/>
          <w:sz w:val="28"/>
          <w:szCs w:val="28"/>
        </w:rPr>
        <w:t>витку фізичних якостей у юних</w:t>
      </w:r>
      <w:r w:rsidRPr="00902AE8">
        <w:rPr>
          <w:rFonts w:ascii="Times New Roman" w:hAnsi="Times New Roman" w:cs="Times New Roman"/>
          <w:sz w:val="28"/>
          <w:szCs w:val="28"/>
        </w:rPr>
        <w:t xml:space="preserve"> спортсменів, особливо у періоди їх природного зростання, необхідне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902AE8">
        <w:rPr>
          <w:rFonts w:ascii="Times New Roman" w:hAnsi="Times New Roman" w:cs="Times New Roman"/>
          <w:sz w:val="28"/>
          <w:szCs w:val="28"/>
        </w:rPr>
        <w:t>забезпечення всебічної фізичної підготовленості, створення міцної бази подальшого спортивного вдосконалення. Без урахування вікових особливостей розвитку фізичних якостей не можна керувати процесом фізичного вихов</w:t>
      </w:r>
      <w:r w:rsidR="00B61E65">
        <w:rPr>
          <w:rFonts w:ascii="Times New Roman" w:hAnsi="Times New Roman" w:cs="Times New Roman"/>
          <w:sz w:val="28"/>
          <w:szCs w:val="28"/>
        </w:rPr>
        <w:t xml:space="preserve">ання та тренування </w:t>
      </w:r>
      <w:r w:rsidR="00B61E65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EC1F17">
        <w:rPr>
          <w:rFonts w:ascii="Times New Roman" w:hAnsi="Times New Roman" w:cs="Times New Roman"/>
          <w:sz w:val="28"/>
          <w:szCs w:val="28"/>
        </w:rPr>
        <w:t>4</w:t>
      </w:r>
      <w:r w:rsidR="00521B7D">
        <w:rPr>
          <w:rFonts w:ascii="Times New Roman" w:hAnsi="Times New Roman" w:cs="Times New Roman"/>
          <w:sz w:val="28"/>
          <w:szCs w:val="28"/>
        </w:rPr>
        <w:t>-6</w:t>
      </w:r>
      <w:r w:rsidR="00B61E65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902AE8">
        <w:rPr>
          <w:rFonts w:ascii="Times New Roman" w:hAnsi="Times New Roman" w:cs="Times New Roman"/>
          <w:sz w:val="28"/>
          <w:szCs w:val="28"/>
        </w:rPr>
        <w:t>.</w:t>
      </w:r>
    </w:p>
    <w:p w14:paraId="4AD65D31" w14:textId="77777777" w:rsidR="00FF6E5B" w:rsidRDefault="00FF6E5B" w:rsidP="00FF6E5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ЛІТЕРАТУРА</w:t>
      </w:r>
    </w:p>
    <w:p w14:paraId="1CC1FBB1" w14:textId="77777777" w:rsidR="00FF6E5B" w:rsidRDefault="00FF6E5B" w:rsidP="00FF6E5B">
      <w:pPr>
        <w:widowControl/>
        <w:numPr>
          <w:ilvl w:val="0"/>
          <w:numId w:val="5"/>
        </w:numPr>
        <w:autoSpaceDE/>
        <w:adjustRightInd/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Бурла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 Спрямованість тренування юних біатлоністів у підготовчому і змагальному періодах / Теорія і методика фізичного виховання і спорту. К. : Олімпійська література, 2011. № 1. С. 31-33. </w:t>
      </w:r>
    </w:p>
    <w:p w14:paraId="58E17570" w14:textId="77777777" w:rsidR="00FF6E5B" w:rsidRDefault="00FF6E5B" w:rsidP="00FF6E5B">
      <w:pPr>
        <w:widowControl/>
        <w:numPr>
          <w:ilvl w:val="0"/>
          <w:numId w:val="5"/>
        </w:numPr>
        <w:autoSpaceDE/>
        <w:adjustRightInd/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Маляр Е.І., Маляр Н.С., Огнистий А.В., Огниста К.М. </w:t>
      </w:r>
      <w:r>
        <w:rPr>
          <w:rFonts w:ascii="Times New Roman" w:hAnsi="Times New Roman" w:cs="Times New Roman"/>
          <w:sz w:val="28"/>
          <w:szCs w:val="28"/>
        </w:rPr>
        <w:t xml:space="preserve">Сучасні технології формування результативності у стрільбі біатлоністів / Науковий часопис: Національного педагогічного університету імені М.П. Драгоманова. Серія № 15. Науково-педагогічні проблеми фізичної культури (фізична культура і спорт):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наукових праць / за ред. О.В. Тимошенка. К.: Видавництво НПУ імені М.П. Драгоманова, 2021. Випуск 2 (130) 2021.  С. 75-79.</w:t>
      </w:r>
    </w:p>
    <w:p w14:paraId="5C63361B" w14:textId="77777777" w:rsidR="00FF6E5B" w:rsidRDefault="00FF6E5B" w:rsidP="00FF6E5B">
      <w:pPr>
        <w:widowControl/>
        <w:numPr>
          <w:ilvl w:val="0"/>
          <w:numId w:val="5"/>
        </w:numPr>
        <w:autoSpaceDE/>
        <w:adjustRightInd/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Маляр Е.І., Маляр Н.С. </w:t>
      </w:r>
      <w:r>
        <w:rPr>
          <w:rFonts w:ascii="Times New Roman" w:hAnsi="Times New Roman" w:cs="Times New Roman"/>
          <w:bCs/>
          <w:sz w:val="28"/>
          <w:szCs w:val="28"/>
        </w:rPr>
        <w:t>Теорія і методика спортивного тренування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Методичні рекомендації / Тернопіль, ТНЕУ: Економічна думка, 2020. 55 с. </w:t>
      </w:r>
    </w:p>
    <w:p w14:paraId="651FA3A4" w14:textId="77777777" w:rsidR="00FF6E5B" w:rsidRDefault="00FF6E5B" w:rsidP="00FF6E5B">
      <w:pPr>
        <w:widowControl/>
        <w:numPr>
          <w:ilvl w:val="0"/>
          <w:numId w:val="5"/>
        </w:numPr>
        <w:autoSpaceDE/>
        <w:adjustRightInd/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Маляр Е.І., Маляр Н.С. </w:t>
      </w:r>
      <w:r>
        <w:rPr>
          <w:rFonts w:ascii="Times New Roman" w:hAnsi="Times New Roman" w:cs="Times New Roman"/>
          <w:bCs/>
          <w:sz w:val="28"/>
          <w:szCs w:val="28"/>
        </w:rPr>
        <w:t>Методика розвитку рухових якостей юних спортсменів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Методичні рекомендації / Тернопіль, ТНЕУ: Економічна думка, 2018. 29 с. </w:t>
      </w:r>
    </w:p>
    <w:p w14:paraId="09D5B1C2" w14:textId="77777777" w:rsidR="00FF6E5B" w:rsidRDefault="00FF6E5B" w:rsidP="00FF6E5B">
      <w:pPr>
        <w:widowControl/>
        <w:numPr>
          <w:ilvl w:val="0"/>
          <w:numId w:val="5"/>
        </w:numPr>
        <w:autoSpaceDE/>
        <w:adjustRightInd/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Маляр Е.І., Маляр Н.С., Огнистий А.В., Огниста К.М. Основи спортивної підготовки: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Навч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посіб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/ </w:t>
      </w:r>
      <w:r>
        <w:rPr>
          <w:rFonts w:ascii="Times New Roman" w:hAnsi="Times New Roman" w:cs="Times New Roman"/>
          <w:sz w:val="28"/>
          <w:szCs w:val="28"/>
        </w:rPr>
        <w:t>Тернопіль, ТНЕУ: Економічна думка, 2018. 96 с.</w:t>
      </w:r>
    </w:p>
    <w:p w14:paraId="66111785" w14:textId="77777777" w:rsidR="00FF6E5B" w:rsidRDefault="00FF6E5B" w:rsidP="00FF6E5B">
      <w:pPr>
        <w:widowControl/>
        <w:numPr>
          <w:ilvl w:val="0"/>
          <w:numId w:val="5"/>
        </w:numPr>
        <w:autoSpaceDE/>
        <w:adjustRightInd/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Маляр Е.І., Маляр Н.С. Загальна теорія підготовки спортсменів: методичні рекомендації / Тернопіль, ТНЕУ, 2019. 72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C0446D" w14:textId="77777777" w:rsidR="00FF6E5B" w:rsidRDefault="00FF6E5B" w:rsidP="00FF6E5B">
      <w:pPr>
        <w:widowControl/>
        <w:numPr>
          <w:ilvl w:val="0"/>
          <w:numId w:val="5"/>
        </w:numPr>
        <w:autoSpaceDE/>
        <w:adjustRightInd/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Khatsaiuk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Medvid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Maksymchuk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Kurok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Dziuba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hyperlink r:id="rId6" w:history="1"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Preparing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Future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Officers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for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Performing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Assiqned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Tasks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through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Special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Physical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Training</w:t>
        </w:r>
        <w:proofErr w:type="spellEnd"/>
      </w:hyperlink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Romaneasca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(2021)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Multidimensionala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(2),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457-475.</w:t>
      </w:r>
    </w:p>
    <w:p w14:paraId="430DCDC8" w14:textId="77777777" w:rsidR="00FF6E5B" w:rsidRDefault="00FF6E5B" w:rsidP="00FF6E5B">
      <w:pPr>
        <w:widowControl/>
        <w:numPr>
          <w:ilvl w:val="0"/>
          <w:numId w:val="5"/>
        </w:numPr>
        <w:autoSpaceDE/>
        <w:adjustRightInd/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Doroshenko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Havryliuk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Medynskii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Soichuk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Petrenk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Pavelkiv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Rybalko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Chornodon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Boretskyi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Developing the Competency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FuturePhysical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Education Specialists in Professional Interaction in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Fieldof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Social Communications.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Revista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Romaneasca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Multidimensionala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12 (4), 289-309.</w:t>
      </w:r>
    </w:p>
    <w:p w14:paraId="239E66D3" w14:textId="77777777" w:rsidR="00FF6E5B" w:rsidRPr="00902AE8" w:rsidRDefault="00FF6E5B" w:rsidP="00203D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6E5B" w:rsidRPr="00902A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3B5A"/>
    <w:multiLevelType w:val="hybridMultilevel"/>
    <w:tmpl w:val="9E909902"/>
    <w:lvl w:ilvl="0" w:tplc="9A6E1A4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B6B1F"/>
    <w:multiLevelType w:val="hybridMultilevel"/>
    <w:tmpl w:val="0538ADC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2A1779FF"/>
    <w:multiLevelType w:val="hybridMultilevel"/>
    <w:tmpl w:val="8AC2D104"/>
    <w:lvl w:ilvl="0" w:tplc="6FAA356E">
      <w:start w:val="1"/>
      <w:numFmt w:val="decimal"/>
      <w:lvlText w:val="%1."/>
      <w:lvlJc w:val="left"/>
      <w:pPr>
        <w:ind w:left="360" w:hanging="360"/>
      </w:pPr>
      <w:rPr>
        <w:lang w:val="uk-UA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C6B1D"/>
    <w:multiLevelType w:val="multilevel"/>
    <w:tmpl w:val="150CCC04"/>
    <w:lvl w:ilvl="0">
      <w:start w:val="1"/>
      <w:numFmt w:val="decimal"/>
      <w:lvlText w:val="%1."/>
      <w:lvlJc w:val="left"/>
      <w:pPr>
        <w:ind w:left="430" w:hanging="43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975" w:hanging="43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1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355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26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380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471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255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160" w:hanging="1800"/>
      </w:pPr>
      <w:rPr>
        <w:rFonts w:eastAsiaTheme="minorEastAsia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57"/>
    <w:rsid w:val="000C3C31"/>
    <w:rsid w:val="001056D4"/>
    <w:rsid w:val="00140031"/>
    <w:rsid w:val="001F61C3"/>
    <w:rsid w:val="00201E02"/>
    <w:rsid w:val="00203DD5"/>
    <w:rsid w:val="002B3EF8"/>
    <w:rsid w:val="003C4D44"/>
    <w:rsid w:val="004221A0"/>
    <w:rsid w:val="004A1736"/>
    <w:rsid w:val="00521B7D"/>
    <w:rsid w:val="005413C9"/>
    <w:rsid w:val="00541A23"/>
    <w:rsid w:val="005B526C"/>
    <w:rsid w:val="005C24CC"/>
    <w:rsid w:val="005F0E1D"/>
    <w:rsid w:val="006910B3"/>
    <w:rsid w:val="0074325B"/>
    <w:rsid w:val="00792156"/>
    <w:rsid w:val="00792757"/>
    <w:rsid w:val="007E2549"/>
    <w:rsid w:val="007F4985"/>
    <w:rsid w:val="0099317A"/>
    <w:rsid w:val="009B369D"/>
    <w:rsid w:val="009B59C7"/>
    <w:rsid w:val="009F6EDA"/>
    <w:rsid w:val="00A06D76"/>
    <w:rsid w:val="00A61527"/>
    <w:rsid w:val="00A65FF9"/>
    <w:rsid w:val="00B61E65"/>
    <w:rsid w:val="00C376F3"/>
    <w:rsid w:val="00D32CDD"/>
    <w:rsid w:val="00D83D2A"/>
    <w:rsid w:val="00DA462C"/>
    <w:rsid w:val="00DC1EC0"/>
    <w:rsid w:val="00E40A59"/>
    <w:rsid w:val="00EB79D1"/>
    <w:rsid w:val="00EC1F17"/>
    <w:rsid w:val="00ED15ED"/>
    <w:rsid w:val="00F320EA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FD9D"/>
  <w15:chartTrackingRefBased/>
  <w15:docId w15:val="{4EE05A00-A90E-40AB-94EF-549A5AE6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9C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C3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lar.google.com/citations?view_op=view_citation&amp;hl=uk&amp;user=SN9b5dYAAAAJ&amp;citation_for_view=SN9b5dYAAAAJ:tKAzc9rXhuk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B7421-DA6F-41F7-99F8-585DF6B4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3622</Words>
  <Characters>2065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</dc:creator>
  <cp:keywords/>
  <dc:description/>
  <cp:lastModifiedBy>sport</cp:lastModifiedBy>
  <cp:revision>46</cp:revision>
  <dcterms:created xsi:type="dcterms:W3CDTF">2023-12-30T11:47:00Z</dcterms:created>
  <dcterms:modified xsi:type="dcterms:W3CDTF">2025-09-10T09:42:00Z</dcterms:modified>
</cp:coreProperties>
</file>