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7A39" w14:textId="0EAD9966" w:rsidR="00F46670" w:rsidRPr="00BE7537" w:rsidRDefault="00F46670" w:rsidP="003306FE">
      <w:pPr>
        <w:pStyle w:val="Default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proofErr w:type="spellStart"/>
      <w:r w:rsidRPr="00F27281">
        <w:rPr>
          <w:b/>
          <w:bCs/>
          <w:sz w:val="28"/>
          <w:szCs w:val="28"/>
        </w:rPr>
        <w:t>Шафранський</w:t>
      </w:r>
      <w:proofErr w:type="spellEnd"/>
      <w:r w:rsidRPr="00F27281">
        <w:rPr>
          <w:b/>
          <w:bCs/>
          <w:sz w:val="28"/>
          <w:szCs w:val="28"/>
        </w:rPr>
        <w:t xml:space="preserve"> Володимир Васильович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</w:t>
      </w:r>
      <w:r w:rsidRPr="00BE7537">
        <w:rPr>
          <w:color w:val="auto"/>
          <w:sz w:val="28"/>
          <w:szCs w:val="28"/>
        </w:rPr>
        <w:t xml:space="preserve">кафедри </w:t>
      </w:r>
      <w:r w:rsidR="00BE7537">
        <w:rPr>
          <w:color w:val="auto"/>
          <w:sz w:val="28"/>
          <w:szCs w:val="28"/>
        </w:rPr>
        <w:t xml:space="preserve">психології та соціальної роботи, </w:t>
      </w:r>
      <w:r w:rsidR="00BE7537" w:rsidRPr="00BE7537">
        <w:rPr>
          <w:sz w:val="28"/>
          <w:szCs w:val="28"/>
        </w:rPr>
        <w:t>Західноукраїнський національний університет</w:t>
      </w:r>
    </w:p>
    <w:p w14:paraId="532E4533" w14:textId="369ABFD5" w:rsidR="007B337C" w:rsidRPr="00BE7537" w:rsidRDefault="00F27281" w:rsidP="003306FE">
      <w:pPr>
        <w:spacing w:after="0"/>
        <w:ind w:firstLine="720"/>
        <w:jc w:val="both"/>
        <w:rPr>
          <w:rFonts w:cs="Times New Roman"/>
          <w:b/>
          <w:szCs w:val="28"/>
          <w:lang w:val="uk-UA"/>
        </w:rPr>
      </w:pPr>
      <w:proofErr w:type="spellStart"/>
      <w:r w:rsidRPr="00BE7537">
        <w:rPr>
          <w:rFonts w:cs="Times New Roman"/>
          <w:b/>
          <w:bCs/>
          <w:szCs w:val="28"/>
          <w:lang w:val="uk-UA"/>
        </w:rPr>
        <w:t>Ніздропа</w:t>
      </w:r>
      <w:proofErr w:type="spellEnd"/>
      <w:r w:rsidRPr="00BE7537">
        <w:rPr>
          <w:rFonts w:cs="Times New Roman"/>
          <w:b/>
          <w:bCs/>
          <w:szCs w:val="28"/>
          <w:lang w:val="uk-UA"/>
        </w:rPr>
        <w:t xml:space="preserve"> Яна</w:t>
      </w:r>
      <w:r w:rsidR="007B337C" w:rsidRPr="00BE7537">
        <w:rPr>
          <w:rFonts w:cs="Times New Roman"/>
          <w:b/>
          <w:szCs w:val="28"/>
          <w:lang w:val="uk-UA"/>
        </w:rPr>
        <w:t xml:space="preserve"> </w:t>
      </w:r>
      <w:r w:rsidR="007B337C" w:rsidRPr="00BE7537">
        <w:rPr>
          <w:rFonts w:cs="Times New Roman"/>
          <w:szCs w:val="28"/>
          <w:lang w:val="uk-UA"/>
        </w:rPr>
        <w:t>здобувач першого (бакалаврського)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  <w:bookmarkStart w:id="0" w:name="_GoBack"/>
      <w:bookmarkEnd w:id="0"/>
    </w:p>
    <w:p w14:paraId="5C71F60D" w14:textId="77777777" w:rsidR="007B337C" w:rsidRDefault="007B337C" w:rsidP="007B337C">
      <w:pPr>
        <w:pStyle w:val="Default"/>
        <w:spacing w:line="360" w:lineRule="auto"/>
        <w:ind w:firstLine="709"/>
      </w:pPr>
    </w:p>
    <w:p w14:paraId="7E7F5E59" w14:textId="52EC5F51" w:rsidR="00165B0E" w:rsidRPr="00BE7537" w:rsidRDefault="00165B0E" w:rsidP="00BE7537">
      <w:pPr>
        <w:spacing w:after="0"/>
        <w:jc w:val="center"/>
        <w:rPr>
          <w:b/>
          <w:bCs/>
          <w:szCs w:val="28"/>
          <w:lang w:val="ru-RU"/>
        </w:rPr>
      </w:pPr>
      <w:r w:rsidRPr="00BE7537">
        <w:rPr>
          <w:b/>
          <w:bCs/>
          <w:szCs w:val="28"/>
          <w:lang w:val="ru-RU"/>
        </w:rPr>
        <w:t>СТАН ТА ПЕРСПЕКТИВИ ПІДГОТОВКИ ФАХІВЦІВ ЗІ СПОРТИВНОГО ТУРИЗМУ В ЗАКЛАДАХ ВИЩОЇ ОСВІТИ</w:t>
      </w:r>
    </w:p>
    <w:p w14:paraId="43CD701D" w14:textId="77777777" w:rsidR="00913DBA" w:rsidRPr="00BE7537" w:rsidRDefault="00913DBA" w:rsidP="007B337C">
      <w:pPr>
        <w:spacing w:after="0"/>
        <w:ind w:firstLine="709"/>
        <w:jc w:val="center"/>
        <w:rPr>
          <w:lang w:val="ru-RU"/>
        </w:rPr>
      </w:pPr>
    </w:p>
    <w:p w14:paraId="0B5AE960" w14:textId="45199CC5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 xml:space="preserve">Сучасні тенденції вищої освіти </w:t>
      </w:r>
      <w:r w:rsidR="00F46670">
        <w:rPr>
          <w:sz w:val="28"/>
          <w:szCs w:val="28"/>
        </w:rPr>
        <w:t>з</w:t>
      </w:r>
      <w:r w:rsidRPr="00165B0E">
        <w:rPr>
          <w:sz w:val="28"/>
          <w:szCs w:val="28"/>
        </w:rPr>
        <w:t>орієнтовані на підготовку фахівців, здатних діяти ефективно в умовах динамічних змін і викликів суспільства. Однією з галузей, що вимагає спеціальної професійної підготовки та одночасно має високий потенціал для розвитку фізичних, психологічних і соціальних якостей особистості, є спортивний туризм. Його значення зростає у зв’язку з посиленням потреби у здоровому способі життя, активному відпочинку та формуванні громадянської активності молоді.</w:t>
      </w:r>
    </w:p>
    <w:p w14:paraId="39B7AE3D" w14:textId="6095DEE1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 xml:space="preserve">Спортивний туризм поєднує в собі елементи спорту, краєзнавства, екології, педагогіки та менеджменту. Тому його фахове викладання потребує міждисциплінарного підходу, сучасних </w:t>
      </w:r>
      <w:proofErr w:type="spellStart"/>
      <w:r w:rsidRPr="00165B0E">
        <w:rPr>
          <w:sz w:val="28"/>
          <w:szCs w:val="28"/>
        </w:rPr>
        <w:t>методик</w:t>
      </w:r>
      <w:proofErr w:type="spellEnd"/>
      <w:r w:rsidRPr="00165B0E">
        <w:rPr>
          <w:sz w:val="28"/>
          <w:szCs w:val="28"/>
        </w:rPr>
        <w:t xml:space="preserve"> навчання та формування специфічних компетентностей, які забезпечать готовність випускників до роботи в різноманітних умовах</w:t>
      </w:r>
      <w:r w:rsidR="00516869">
        <w:rPr>
          <w:sz w:val="28"/>
          <w:szCs w:val="28"/>
        </w:rPr>
        <w:t xml:space="preserve"> </w:t>
      </w:r>
      <w:r w:rsidR="00F46670">
        <w:rPr>
          <w:sz w:val="28"/>
          <w:szCs w:val="28"/>
        </w:rPr>
        <w:t xml:space="preserve">– </w:t>
      </w:r>
      <w:r w:rsidR="00516869">
        <w:rPr>
          <w:sz w:val="28"/>
          <w:szCs w:val="28"/>
        </w:rPr>
        <w:t>як</w:t>
      </w:r>
      <w:r w:rsidRPr="00165B0E">
        <w:rPr>
          <w:sz w:val="28"/>
          <w:szCs w:val="28"/>
        </w:rPr>
        <w:t xml:space="preserve"> проведення туристичних походів</w:t>
      </w:r>
      <w:r w:rsidR="00F46670">
        <w:rPr>
          <w:sz w:val="28"/>
          <w:szCs w:val="28"/>
        </w:rPr>
        <w:t>,</w:t>
      </w:r>
      <w:r w:rsidRPr="00165B0E">
        <w:rPr>
          <w:sz w:val="28"/>
          <w:szCs w:val="28"/>
        </w:rPr>
        <w:t xml:space="preserve"> </w:t>
      </w:r>
      <w:r w:rsidR="00516869">
        <w:rPr>
          <w:sz w:val="28"/>
          <w:szCs w:val="28"/>
        </w:rPr>
        <w:t>так і</w:t>
      </w:r>
      <w:r w:rsidRPr="00165B0E">
        <w:rPr>
          <w:sz w:val="28"/>
          <w:szCs w:val="28"/>
        </w:rPr>
        <w:t xml:space="preserve"> розробки маршрутів і організації спортивно-туристичних змагань. Актуальність теми полягає у необхідності адаптації змісту і методів підготовки фахівців зі спортивного туризму до нових соціальних запитів, глобальних змін і технологічного прогресу.</w:t>
      </w:r>
    </w:p>
    <w:p w14:paraId="56A43400" w14:textId="272968E6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 xml:space="preserve">Підготовка майбутніх фахівців зі спортивного туризму у </w:t>
      </w:r>
      <w:r w:rsidR="00516869">
        <w:rPr>
          <w:sz w:val="28"/>
          <w:szCs w:val="28"/>
        </w:rPr>
        <w:t>закладах вищої освіти</w:t>
      </w:r>
      <w:r w:rsidRPr="00165B0E">
        <w:rPr>
          <w:sz w:val="28"/>
          <w:szCs w:val="28"/>
        </w:rPr>
        <w:t xml:space="preserve"> ґрунтується на принципах цілісності, інтеграції, практичності та </w:t>
      </w:r>
      <w:proofErr w:type="spellStart"/>
      <w:r w:rsidRPr="00165B0E">
        <w:rPr>
          <w:sz w:val="28"/>
          <w:szCs w:val="28"/>
        </w:rPr>
        <w:t>інноваційності</w:t>
      </w:r>
      <w:proofErr w:type="spellEnd"/>
      <w:r w:rsidRPr="00165B0E">
        <w:rPr>
          <w:sz w:val="28"/>
          <w:szCs w:val="28"/>
        </w:rPr>
        <w:t xml:space="preserve">. Освітній процес </w:t>
      </w:r>
      <w:r w:rsidR="00F46670">
        <w:rPr>
          <w:sz w:val="28"/>
          <w:szCs w:val="28"/>
        </w:rPr>
        <w:t>включає</w:t>
      </w:r>
      <w:r w:rsidRPr="00165B0E">
        <w:rPr>
          <w:sz w:val="28"/>
          <w:szCs w:val="28"/>
        </w:rPr>
        <w:t xml:space="preserve"> такі складові</w:t>
      </w:r>
      <w:r w:rsidR="00516869">
        <w:rPr>
          <w:sz w:val="28"/>
          <w:szCs w:val="28"/>
        </w:rPr>
        <w:t xml:space="preserve"> як</w:t>
      </w:r>
      <w:r w:rsidRPr="00165B0E">
        <w:rPr>
          <w:sz w:val="28"/>
          <w:szCs w:val="28"/>
        </w:rPr>
        <w:t>: теоретичн</w:t>
      </w:r>
      <w:r w:rsidR="00516869">
        <w:rPr>
          <w:sz w:val="28"/>
          <w:szCs w:val="28"/>
        </w:rPr>
        <w:t>а</w:t>
      </w:r>
      <w:r w:rsidRPr="00165B0E">
        <w:rPr>
          <w:sz w:val="28"/>
          <w:szCs w:val="28"/>
        </w:rPr>
        <w:t xml:space="preserve"> підготовк</w:t>
      </w:r>
      <w:r w:rsidR="00516869">
        <w:rPr>
          <w:sz w:val="28"/>
          <w:szCs w:val="28"/>
        </w:rPr>
        <w:t>а</w:t>
      </w:r>
      <w:r w:rsidRPr="00165B0E">
        <w:rPr>
          <w:sz w:val="28"/>
          <w:szCs w:val="28"/>
        </w:rPr>
        <w:t xml:space="preserve"> </w:t>
      </w:r>
      <w:r w:rsidR="00516869">
        <w:rPr>
          <w:sz w:val="28"/>
          <w:szCs w:val="28"/>
        </w:rPr>
        <w:lastRenderedPageBreak/>
        <w:t xml:space="preserve">яка передбачає вивчення </w:t>
      </w:r>
      <w:r w:rsidRPr="00165B0E">
        <w:rPr>
          <w:sz w:val="28"/>
          <w:szCs w:val="28"/>
        </w:rPr>
        <w:t>дисциплін загального циклу та спеціалізовані курси</w:t>
      </w:r>
      <w:r w:rsidR="00F46670">
        <w:rPr>
          <w:sz w:val="28"/>
          <w:szCs w:val="28"/>
        </w:rPr>
        <w:t>;</w:t>
      </w:r>
      <w:r w:rsidRPr="00165B0E">
        <w:rPr>
          <w:sz w:val="28"/>
          <w:szCs w:val="28"/>
        </w:rPr>
        <w:t xml:space="preserve"> практичне навчання </w:t>
      </w:r>
      <w:r w:rsidR="00516869">
        <w:rPr>
          <w:sz w:val="28"/>
          <w:szCs w:val="28"/>
        </w:rPr>
        <w:t xml:space="preserve">основу якого складають </w:t>
      </w:r>
      <w:r w:rsidRPr="00165B0E">
        <w:rPr>
          <w:sz w:val="28"/>
          <w:szCs w:val="28"/>
        </w:rPr>
        <w:t xml:space="preserve">туристичні походи, </w:t>
      </w:r>
      <w:r w:rsidR="00075E7E" w:rsidRPr="00075E7E">
        <w:rPr>
          <w:sz w:val="28"/>
          <w:szCs w:val="28"/>
        </w:rPr>
        <w:t>тренувальні</w:t>
      </w:r>
      <w:r w:rsidRPr="00075E7E">
        <w:rPr>
          <w:sz w:val="28"/>
          <w:szCs w:val="28"/>
        </w:rPr>
        <w:t xml:space="preserve"> </w:t>
      </w:r>
      <w:r w:rsidRPr="00165B0E">
        <w:rPr>
          <w:sz w:val="28"/>
          <w:szCs w:val="28"/>
        </w:rPr>
        <w:t>заняття, участь у змаганнях, науково-дослідн</w:t>
      </w:r>
      <w:r w:rsidR="00516869">
        <w:rPr>
          <w:sz w:val="28"/>
          <w:szCs w:val="28"/>
        </w:rPr>
        <w:t>а</w:t>
      </w:r>
      <w:r w:rsidRPr="00165B0E">
        <w:rPr>
          <w:sz w:val="28"/>
          <w:szCs w:val="28"/>
        </w:rPr>
        <w:t xml:space="preserve"> діяльність </w:t>
      </w:r>
      <w:r w:rsidR="007206A1">
        <w:rPr>
          <w:sz w:val="28"/>
          <w:szCs w:val="28"/>
        </w:rPr>
        <w:t>куди входять</w:t>
      </w:r>
      <w:r w:rsidR="00075E7E">
        <w:rPr>
          <w:sz w:val="28"/>
          <w:szCs w:val="28"/>
        </w:rPr>
        <w:t xml:space="preserve"> </w:t>
      </w:r>
      <w:r w:rsidRPr="00165B0E">
        <w:rPr>
          <w:sz w:val="28"/>
          <w:szCs w:val="28"/>
        </w:rPr>
        <w:t xml:space="preserve">курсові та дипломні </w:t>
      </w:r>
      <w:proofErr w:type="spellStart"/>
      <w:r w:rsidRPr="00165B0E">
        <w:rPr>
          <w:sz w:val="28"/>
          <w:szCs w:val="28"/>
        </w:rPr>
        <w:t>проєкти</w:t>
      </w:r>
      <w:proofErr w:type="spellEnd"/>
      <w:r w:rsidR="00F46670">
        <w:rPr>
          <w:sz w:val="28"/>
          <w:szCs w:val="28"/>
        </w:rPr>
        <w:t>;</w:t>
      </w:r>
      <w:r w:rsidRPr="00165B0E">
        <w:rPr>
          <w:sz w:val="28"/>
          <w:szCs w:val="28"/>
        </w:rPr>
        <w:t xml:space="preserve"> організаційн</w:t>
      </w:r>
      <w:r w:rsidR="007206A1">
        <w:rPr>
          <w:sz w:val="28"/>
          <w:szCs w:val="28"/>
        </w:rPr>
        <w:t>а</w:t>
      </w:r>
      <w:r w:rsidRPr="00165B0E">
        <w:rPr>
          <w:sz w:val="28"/>
          <w:szCs w:val="28"/>
        </w:rPr>
        <w:t xml:space="preserve"> робот</w:t>
      </w:r>
      <w:r w:rsidR="007206A1">
        <w:rPr>
          <w:sz w:val="28"/>
          <w:szCs w:val="28"/>
        </w:rPr>
        <w:t>а</w:t>
      </w:r>
      <w:r w:rsidRPr="00165B0E">
        <w:rPr>
          <w:sz w:val="28"/>
          <w:szCs w:val="28"/>
        </w:rPr>
        <w:t xml:space="preserve"> </w:t>
      </w:r>
      <w:r w:rsidR="007206A1">
        <w:rPr>
          <w:sz w:val="28"/>
          <w:szCs w:val="28"/>
        </w:rPr>
        <w:t xml:space="preserve">– </w:t>
      </w:r>
      <w:r w:rsidRPr="00165B0E">
        <w:rPr>
          <w:sz w:val="28"/>
          <w:szCs w:val="28"/>
        </w:rPr>
        <w:t>участь у гуртках, клубах, заходах, а також виховн</w:t>
      </w:r>
      <w:r w:rsidR="007206A1">
        <w:rPr>
          <w:sz w:val="28"/>
          <w:szCs w:val="28"/>
        </w:rPr>
        <w:t>а</w:t>
      </w:r>
      <w:r w:rsidRPr="00165B0E">
        <w:rPr>
          <w:sz w:val="28"/>
          <w:szCs w:val="28"/>
        </w:rPr>
        <w:t xml:space="preserve"> складов</w:t>
      </w:r>
      <w:r w:rsidR="007206A1">
        <w:rPr>
          <w:sz w:val="28"/>
          <w:szCs w:val="28"/>
        </w:rPr>
        <w:t>а</w:t>
      </w:r>
      <w:r w:rsidRPr="00165B0E">
        <w:rPr>
          <w:sz w:val="28"/>
          <w:szCs w:val="28"/>
        </w:rPr>
        <w:t xml:space="preserve"> </w:t>
      </w:r>
      <w:r w:rsidR="007206A1">
        <w:rPr>
          <w:sz w:val="28"/>
          <w:szCs w:val="28"/>
        </w:rPr>
        <w:t xml:space="preserve">що передбачає </w:t>
      </w:r>
      <w:r w:rsidRPr="00165B0E">
        <w:rPr>
          <w:sz w:val="28"/>
          <w:szCs w:val="28"/>
        </w:rPr>
        <w:t>розвиток лідерських якостей, екологічної свідомості, патріотизму</w:t>
      </w:r>
      <w:r w:rsidR="007206A1">
        <w:rPr>
          <w:sz w:val="28"/>
          <w:szCs w:val="28"/>
        </w:rPr>
        <w:t xml:space="preserve"> та ін</w:t>
      </w:r>
      <w:r w:rsidR="00DD1E73">
        <w:rPr>
          <w:sz w:val="28"/>
          <w:szCs w:val="28"/>
        </w:rPr>
        <w:t>.</w:t>
      </w:r>
      <w:r w:rsidR="00C8787A" w:rsidRPr="00C8787A">
        <w:rPr>
          <w:sz w:val="28"/>
          <w:szCs w:val="28"/>
          <w:lang w:eastAsia="ru-RU"/>
        </w:rPr>
        <w:t>[</w:t>
      </w:r>
      <w:r w:rsidR="00DD1E73">
        <w:rPr>
          <w:sz w:val="28"/>
          <w:szCs w:val="28"/>
          <w:lang w:eastAsia="ru-RU"/>
        </w:rPr>
        <w:t>6</w:t>
      </w:r>
      <w:r w:rsidR="00C8787A" w:rsidRPr="00C8787A">
        <w:rPr>
          <w:sz w:val="28"/>
          <w:szCs w:val="28"/>
          <w:lang w:eastAsia="ru-RU"/>
        </w:rPr>
        <w:t>]</w:t>
      </w:r>
      <w:r w:rsidR="007206A1" w:rsidRPr="002073F8">
        <w:rPr>
          <w:color w:val="000000" w:themeColor="text1"/>
          <w:sz w:val="28"/>
          <w:szCs w:val="28"/>
          <w:lang w:eastAsia="ru-RU"/>
        </w:rPr>
        <w:t>.</w:t>
      </w:r>
    </w:p>
    <w:p w14:paraId="746BB5AB" w14:textId="5B0DE6B7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 xml:space="preserve">У контексті реформування вищої освіти особливого значення набуває запровадження модульного принципу навчання, який дозволяє більш </w:t>
      </w:r>
      <w:proofErr w:type="spellStart"/>
      <w:r w:rsidRPr="00165B0E">
        <w:rPr>
          <w:sz w:val="28"/>
          <w:szCs w:val="28"/>
        </w:rPr>
        <w:t>гнучко</w:t>
      </w:r>
      <w:proofErr w:type="spellEnd"/>
      <w:r w:rsidRPr="00165B0E">
        <w:rPr>
          <w:sz w:val="28"/>
          <w:szCs w:val="28"/>
        </w:rPr>
        <w:t xml:space="preserve"> комбінувати навчальні елементи відповідно до потреб студентів і вимог ринку праці. Активно застосовуються індивідуальні освітні траєкторії, коли студенти мають можливість обирати певні дисципліни за інтересами, що сприяє формуванню мотивації та </w:t>
      </w:r>
      <w:proofErr w:type="spellStart"/>
      <w:r w:rsidRPr="00165B0E">
        <w:rPr>
          <w:sz w:val="28"/>
          <w:szCs w:val="28"/>
        </w:rPr>
        <w:t>залученості</w:t>
      </w:r>
      <w:proofErr w:type="spellEnd"/>
      <w:r w:rsidRPr="00165B0E">
        <w:rPr>
          <w:sz w:val="28"/>
          <w:szCs w:val="28"/>
        </w:rPr>
        <w:t xml:space="preserve"> до </w:t>
      </w:r>
      <w:r w:rsidR="00F46670">
        <w:rPr>
          <w:sz w:val="28"/>
          <w:szCs w:val="28"/>
        </w:rPr>
        <w:t>освітньо</w:t>
      </w:r>
      <w:r w:rsidRPr="00165B0E">
        <w:rPr>
          <w:sz w:val="28"/>
          <w:szCs w:val="28"/>
        </w:rPr>
        <w:t>го процесу. У структурі підготовки особлива увага приділяється тренінгам з техніки безпеки, наданню першої допомоги, орієнтуванню на місцевості, а також роботі в команді, що є критично важливими у сфері спортивного туризму</w:t>
      </w:r>
      <w:r w:rsidR="00C8787A" w:rsidRPr="00C8787A">
        <w:rPr>
          <w:color w:val="FF0000"/>
          <w:sz w:val="28"/>
          <w:szCs w:val="28"/>
        </w:rPr>
        <w:t xml:space="preserve"> </w:t>
      </w:r>
      <w:r w:rsidR="00C8787A" w:rsidRPr="00C8787A">
        <w:rPr>
          <w:sz w:val="28"/>
          <w:szCs w:val="28"/>
          <w:lang w:eastAsia="ru-RU"/>
        </w:rPr>
        <w:t>[</w:t>
      </w:r>
      <w:r w:rsidR="00DD1E73">
        <w:rPr>
          <w:sz w:val="28"/>
          <w:szCs w:val="28"/>
          <w:lang w:eastAsia="ru-RU"/>
        </w:rPr>
        <w:t xml:space="preserve">2; </w:t>
      </w:r>
      <w:r w:rsidR="00C8787A" w:rsidRPr="00C8787A">
        <w:rPr>
          <w:sz w:val="28"/>
          <w:szCs w:val="28"/>
          <w:lang w:eastAsia="ru-RU"/>
        </w:rPr>
        <w:t>3]</w:t>
      </w:r>
      <w:r w:rsidRPr="00C8787A">
        <w:rPr>
          <w:sz w:val="28"/>
          <w:szCs w:val="28"/>
        </w:rPr>
        <w:t>.</w:t>
      </w:r>
    </w:p>
    <w:p w14:paraId="632560DF" w14:textId="3B3B4E91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>Випускники освітньої програми зі спортивного туризму мають володіти низкою ключових компетентностей. По-перше, це професійні компетентності: організація та проведення туристичних заходів, знання методики викладання, технік</w:t>
      </w:r>
      <w:r w:rsidR="007206A1">
        <w:rPr>
          <w:sz w:val="28"/>
          <w:szCs w:val="28"/>
        </w:rPr>
        <w:t>и</w:t>
      </w:r>
      <w:r w:rsidRPr="00165B0E">
        <w:rPr>
          <w:sz w:val="28"/>
          <w:szCs w:val="28"/>
        </w:rPr>
        <w:t xml:space="preserve"> безпеки, володіння туристичним спорядженням. По-друге, міжособистісні компетентності </w:t>
      </w:r>
      <w:r w:rsidR="007206A1">
        <w:rPr>
          <w:sz w:val="28"/>
          <w:szCs w:val="28"/>
        </w:rPr>
        <w:t>–</w:t>
      </w:r>
      <w:r w:rsidRPr="00165B0E">
        <w:rPr>
          <w:sz w:val="28"/>
          <w:szCs w:val="28"/>
        </w:rPr>
        <w:t xml:space="preserve"> вміння працювати в команді, комунікабельність, відповідальність, здатність приймати рішення в екстремальних умовах. Також важливими є цифрова компетентність (використання GPS-навігації, картографічних сервісів, цифрових платформ для планування маршрутів), аналітичне мислення, здатність до самоорганізації та саморефлексії</w:t>
      </w:r>
      <w:r w:rsidR="005D1A15">
        <w:rPr>
          <w:sz w:val="28"/>
          <w:szCs w:val="28"/>
        </w:rPr>
        <w:t xml:space="preserve"> </w:t>
      </w:r>
      <w:r w:rsidR="005D1A15" w:rsidRPr="00C8787A">
        <w:rPr>
          <w:sz w:val="28"/>
          <w:szCs w:val="28"/>
          <w:lang w:eastAsia="ru-RU"/>
        </w:rPr>
        <w:t>[</w:t>
      </w:r>
      <w:r w:rsidR="005D1A15">
        <w:rPr>
          <w:sz w:val="28"/>
          <w:szCs w:val="28"/>
          <w:lang w:eastAsia="ru-RU"/>
        </w:rPr>
        <w:t>5</w:t>
      </w:r>
      <w:r w:rsidR="005D1A15" w:rsidRPr="00C8787A">
        <w:rPr>
          <w:sz w:val="28"/>
          <w:szCs w:val="28"/>
          <w:lang w:eastAsia="ru-RU"/>
        </w:rPr>
        <w:t>]</w:t>
      </w:r>
      <w:r w:rsidRPr="00165B0E">
        <w:rPr>
          <w:sz w:val="28"/>
          <w:szCs w:val="28"/>
        </w:rPr>
        <w:t>.</w:t>
      </w:r>
    </w:p>
    <w:p w14:paraId="2C023FAD" w14:textId="38E9DCE6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 xml:space="preserve">Формування вказаних компетентностей здійснюється через поєднання навчальної та </w:t>
      </w:r>
      <w:proofErr w:type="spellStart"/>
      <w:r w:rsidRPr="00165B0E">
        <w:rPr>
          <w:sz w:val="28"/>
          <w:szCs w:val="28"/>
        </w:rPr>
        <w:t>позааудиторної</w:t>
      </w:r>
      <w:proofErr w:type="spellEnd"/>
      <w:r w:rsidRPr="00165B0E">
        <w:rPr>
          <w:sz w:val="28"/>
          <w:szCs w:val="28"/>
        </w:rPr>
        <w:t xml:space="preserve"> діяльності. Так, участь у туристичних гуртках, змаганнях, конференціях дозволяє розвивати практичні навички та набути досвіду командної взаємодії. Компетентності фахівця зі спортивного туризму є </w:t>
      </w:r>
      <w:r w:rsidRPr="00165B0E">
        <w:rPr>
          <w:sz w:val="28"/>
          <w:szCs w:val="28"/>
        </w:rPr>
        <w:lastRenderedPageBreak/>
        <w:t>комплексними</w:t>
      </w:r>
      <w:r w:rsidR="007206A1">
        <w:rPr>
          <w:sz w:val="28"/>
          <w:szCs w:val="28"/>
        </w:rPr>
        <w:t xml:space="preserve"> та </w:t>
      </w:r>
      <w:r w:rsidRPr="00165B0E">
        <w:rPr>
          <w:sz w:val="28"/>
          <w:szCs w:val="28"/>
        </w:rPr>
        <w:t>інтегрують як професійні знання, так і ціннісні установки, соціальну активність і готовність до інноваційної діяльності. У процесі підготовки важливо створити умови для формування лідерських якостей, критичного мислення та екологічної свідомості</w:t>
      </w:r>
      <w:r w:rsidR="0000795B">
        <w:rPr>
          <w:sz w:val="28"/>
          <w:szCs w:val="28"/>
        </w:rPr>
        <w:t xml:space="preserve"> </w:t>
      </w:r>
      <w:r w:rsidR="0000795B" w:rsidRPr="00953525">
        <w:rPr>
          <w:sz w:val="28"/>
          <w:szCs w:val="28"/>
          <w:lang w:eastAsia="ru-RU"/>
        </w:rPr>
        <w:t>[</w:t>
      </w:r>
      <w:r w:rsidR="002073F8" w:rsidRPr="002073F8">
        <w:rPr>
          <w:color w:val="000000" w:themeColor="text1"/>
          <w:sz w:val="28"/>
          <w:szCs w:val="28"/>
        </w:rPr>
        <w:t>6</w:t>
      </w:r>
      <w:r w:rsidR="0000795B" w:rsidRPr="00953525">
        <w:rPr>
          <w:sz w:val="28"/>
          <w:szCs w:val="28"/>
          <w:lang w:eastAsia="ru-RU"/>
        </w:rPr>
        <w:t>]</w:t>
      </w:r>
      <w:r w:rsidRPr="00165B0E">
        <w:rPr>
          <w:sz w:val="28"/>
          <w:szCs w:val="28"/>
        </w:rPr>
        <w:t>.</w:t>
      </w:r>
    </w:p>
    <w:p w14:paraId="6D51A291" w14:textId="13B46B3C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 xml:space="preserve">Серед сучасних інноваційних підходів до підготовки фахівців варто виокремити: інтерактивне навчання (діалоги, мозкові штурми, дискусії); </w:t>
      </w:r>
      <w:proofErr w:type="spellStart"/>
      <w:r w:rsidRPr="00165B0E">
        <w:rPr>
          <w:sz w:val="28"/>
          <w:szCs w:val="28"/>
        </w:rPr>
        <w:t>модульно-компетентнісний</w:t>
      </w:r>
      <w:proofErr w:type="spellEnd"/>
      <w:r w:rsidRPr="00165B0E">
        <w:rPr>
          <w:sz w:val="28"/>
          <w:szCs w:val="28"/>
        </w:rPr>
        <w:t xml:space="preserve"> підхід; використання цифрових платформ і віртуальних симуляторів (наприклад, моделювання маршрутів у </w:t>
      </w:r>
      <w:proofErr w:type="spellStart"/>
      <w:r w:rsidRPr="00165B0E">
        <w:rPr>
          <w:sz w:val="28"/>
          <w:szCs w:val="28"/>
        </w:rPr>
        <w:t>Google</w:t>
      </w:r>
      <w:proofErr w:type="spellEnd"/>
      <w:r w:rsidRPr="00165B0E">
        <w:rPr>
          <w:sz w:val="28"/>
          <w:szCs w:val="28"/>
        </w:rPr>
        <w:t xml:space="preserve"> </w:t>
      </w:r>
      <w:proofErr w:type="spellStart"/>
      <w:r w:rsidRPr="00165B0E">
        <w:rPr>
          <w:sz w:val="28"/>
          <w:szCs w:val="28"/>
        </w:rPr>
        <w:t>Earth</w:t>
      </w:r>
      <w:proofErr w:type="spellEnd"/>
      <w:r w:rsidRPr="00165B0E">
        <w:rPr>
          <w:sz w:val="28"/>
          <w:szCs w:val="28"/>
        </w:rPr>
        <w:t xml:space="preserve">); </w:t>
      </w:r>
      <w:proofErr w:type="spellStart"/>
      <w:r w:rsidRPr="00165B0E">
        <w:rPr>
          <w:sz w:val="28"/>
          <w:szCs w:val="28"/>
        </w:rPr>
        <w:t>практикоорієнтовані</w:t>
      </w:r>
      <w:proofErr w:type="spellEnd"/>
      <w:r w:rsidRPr="00165B0E">
        <w:rPr>
          <w:sz w:val="28"/>
          <w:szCs w:val="28"/>
        </w:rPr>
        <w:t xml:space="preserve"> тренінги з подолання природних перешкод; змішане навчання, що поєднує онлайн і </w:t>
      </w:r>
      <w:proofErr w:type="spellStart"/>
      <w:r w:rsidRPr="00165B0E">
        <w:rPr>
          <w:sz w:val="28"/>
          <w:szCs w:val="28"/>
        </w:rPr>
        <w:t>офлайн</w:t>
      </w:r>
      <w:proofErr w:type="spellEnd"/>
      <w:r w:rsidRPr="00165B0E">
        <w:rPr>
          <w:sz w:val="28"/>
          <w:szCs w:val="28"/>
        </w:rPr>
        <w:t xml:space="preserve"> заняття</w:t>
      </w:r>
      <w:r w:rsidR="00C8787A">
        <w:rPr>
          <w:sz w:val="28"/>
          <w:szCs w:val="28"/>
        </w:rPr>
        <w:t xml:space="preserve"> </w:t>
      </w:r>
      <w:r w:rsidR="00C8787A" w:rsidRPr="00C8787A">
        <w:rPr>
          <w:sz w:val="28"/>
          <w:szCs w:val="28"/>
          <w:lang w:eastAsia="ru-RU"/>
        </w:rPr>
        <w:t>[</w:t>
      </w:r>
      <w:r w:rsidR="00C8787A" w:rsidRPr="00C8787A">
        <w:rPr>
          <w:sz w:val="28"/>
          <w:szCs w:val="28"/>
        </w:rPr>
        <w:t>4</w:t>
      </w:r>
      <w:r w:rsidR="00C8787A" w:rsidRPr="00C8787A">
        <w:rPr>
          <w:sz w:val="28"/>
          <w:szCs w:val="28"/>
          <w:lang w:eastAsia="ru-RU"/>
        </w:rPr>
        <w:t>]</w:t>
      </w:r>
      <w:r w:rsidRPr="00165B0E">
        <w:rPr>
          <w:sz w:val="28"/>
          <w:szCs w:val="28"/>
        </w:rPr>
        <w:t>. Все це дозволяє не лише глибше засвоїти навчальний матеріал, а й готуватися до реальних викликів у професійній діяльності.</w:t>
      </w:r>
    </w:p>
    <w:p w14:paraId="6FD682E5" w14:textId="57E3A28F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>Значну роль</w:t>
      </w:r>
      <w:r w:rsidR="00F46670">
        <w:rPr>
          <w:sz w:val="28"/>
          <w:szCs w:val="28"/>
        </w:rPr>
        <w:t xml:space="preserve"> у підготовці фахівців зі </w:t>
      </w:r>
      <w:proofErr w:type="spellStart"/>
      <w:r w:rsidR="00F46670">
        <w:rPr>
          <w:sz w:val="28"/>
          <w:szCs w:val="28"/>
        </w:rPr>
        <w:t>спртивного</w:t>
      </w:r>
      <w:proofErr w:type="spellEnd"/>
      <w:r w:rsidR="00F46670">
        <w:rPr>
          <w:sz w:val="28"/>
          <w:szCs w:val="28"/>
        </w:rPr>
        <w:t xml:space="preserve"> туризму</w:t>
      </w:r>
      <w:r w:rsidRPr="00165B0E">
        <w:rPr>
          <w:sz w:val="28"/>
          <w:szCs w:val="28"/>
        </w:rPr>
        <w:t xml:space="preserve"> відіграє залучення до </w:t>
      </w:r>
      <w:proofErr w:type="spellStart"/>
      <w:r w:rsidRPr="00165B0E">
        <w:rPr>
          <w:sz w:val="28"/>
          <w:szCs w:val="28"/>
        </w:rPr>
        <w:t>проєктної</w:t>
      </w:r>
      <w:proofErr w:type="spellEnd"/>
      <w:r w:rsidRPr="00165B0E">
        <w:rPr>
          <w:sz w:val="28"/>
          <w:szCs w:val="28"/>
        </w:rPr>
        <w:t xml:space="preserve"> діяльності, яка спрямована на вирішення практичних завдань, наприклад, розробка туристичного маршруту або проведення змагань</w:t>
      </w:r>
      <w:r w:rsidR="00DD1E73">
        <w:rPr>
          <w:sz w:val="28"/>
          <w:szCs w:val="28"/>
        </w:rPr>
        <w:t xml:space="preserve"> </w:t>
      </w:r>
      <w:r w:rsidR="00DD1E73" w:rsidRPr="00C8787A">
        <w:rPr>
          <w:sz w:val="28"/>
          <w:szCs w:val="28"/>
          <w:lang w:eastAsia="ru-RU"/>
        </w:rPr>
        <w:t>[</w:t>
      </w:r>
      <w:r w:rsidR="00DD1E73">
        <w:rPr>
          <w:sz w:val="28"/>
          <w:szCs w:val="28"/>
        </w:rPr>
        <w:t>1</w:t>
      </w:r>
      <w:r w:rsidR="00DD1E73" w:rsidRPr="00C8787A">
        <w:rPr>
          <w:sz w:val="28"/>
          <w:szCs w:val="28"/>
          <w:lang w:eastAsia="ru-RU"/>
        </w:rPr>
        <w:t>]</w:t>
      </w:r>
      <w:r w:rsidRPr="00165B0E">
        <w:rPr>
          <w:sz w:val="28"/>
          <w:szCs w:val="28"/>
        </w:rPr>
        <w:t>. Такі методи дозволяють майбутнім фахівцям розвивати організаторські здібності, критичне мислення, здатність до планування та аналізу</w:t>
      </w:r>
      <w:r w:rsidR="007206A1">
        <w:rPr>
          <w:sz w:val="28"/>
          <w:szCs w:val="28"/>
        </w:rPr>
        <w:t>, де основний а</w:t>
      </w:r>
      <w:r w:rsidRPr="00165B0E">
        <w:rPr>
          <w:sz w:val="28"/>
          <w:szCs w:val="28"/>
        </w:rPr>
        <w:t>кцент робиться на рефлексії, оцінюванні результатів діяльності, використанні цифрових інструментів для аналізу ефективності. Це сприяє підвищенню якості підготовки фахівців та їх конкурентоспроможності на ринку праці.</w:t>
      </w:r>
    </w:p>
    <w:p w14:paraId="13686C87" w14:textId="52E03EC9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 xml:space="preserve">Туризм як прикладна сфера охоплює широкий спектр компетенцій: від природничих до гуманітарних. Тому </w:t>
      </w:r>
      <w:proofErr w:type="spellStart"/>
      <w:r w:rsidRPr="00165B0E">
        <w:rPr>
          <w:sz w:val="28"/>
          <w:szCs w:val="28"/>
        </w:rPr>
        <w:t>кросдисциплінарний</w:t>
      </w:r>
      <w:proofErr w:type="spellEnd"/>
      <w:r w:rsidRPr="00165B0E">
        <w:rPr>
          <w:sz w:val="28"/>
          <w:szCs w:val="28"/>
        </w:rPr>
        <w:t xml:space="preserve"> підхід є основою для формування системного мислення. STEAM-освіта поєднує науку, технології, інженерію, мистецтво та математику</w:t>
      </w:r>
      <w:r w:rsidR="002073F8">
        <w:rPr>
          <w:sz w:val="28"/>
          <w:szCs w:val="28"/>
        </w:rPr>
        <w:t xml:space="preserve"> </w:t>
      </w:r>
      <w:r w:rsidR="002073F8" w:rsidRPr="00C8787A">
        <w:rPr>
          <w:sz w:val="28"/>
          <w:szCs w:val="28"/>
          <w:lang w:eastAsia="ru-RU"/>
        </w:rPr>
        <w:t>[</w:t>
      </w:r>
      <w:r w:rsidR="00C8787A" w:rsidRPr="00C8787A">
        <w:rPr>
          <w:sz w:val="28"/>
          <w:szCs w:val="28"/>
        </w:rPr>
        <w:t>7</w:t>
      </w:r>
      <w:r w:rsidR="002073F8" w:rsidRPr="00C8787A">
        <w:rPr>
          <w:sz w:val="28"/>
          <w:szCs w:val="28"/>
          <w:lang w:eastAsia="ru-RU"/>
        </w:rPr>
        <w:t>]</w:t>
      </w:r>
      <w:r w:rsidRPr="00165B0E">
        <w:rPr>
          <w:sz w:val="28"/>
          <w:szCs w:val="28"/>
        </w:rPr>
        <w:t xml:space="preserve">. Це сприяє розвитку критичного мислення, навичок аналітики, технічної кмітливості та творчості. Наприклад, знання географії, метеорології, топографії та біології є необхідними для розуміння природного середовища, в якому відбувається </w:t>
      </w:r>
      <w:r w:rsidR="007206A1">
        <w:rPr>
          <w:sz w:val="28"/>
          <w:szCs w:val="28"/>
        </w:rPr>
        <w:t>спортивно-</w:t>
      </w:r>
      <w:r w:rsidRPr="00165B0E">
        <w:rPr>
          <w:sz w:val="28"/>
          <w:szCs w:val="28"/>
        </w:rPr>
        <w:t xml:space="preserve">туристична діяльність. Інженерні навички дозволяють проектувати спорядження або планувати безпечні </w:t>
      </w:r>
      <w:r w:rsidRPr="00165B0E">
        <w:rPr>
          <w:sz w:val="28"/>
          <w:szCs w:val="28"/>
        </w:rPr>
        <w:lastRenderedPageBreak/>
        <w:t>маршрути, а знання з математики використовуються при розрахунку відстаней, часу в дорозі, енергетичних витрат тощо. Мистецтво допомагає у формуванні естетичного смаку, створенні презентаційних матеріалів і культурних програм під час туристичних заходів. Таке поєднання знань із різних сфер створює умови для формування цілісної особистості, яка здатна адаптуватися до змін, бути інноваційною та відповідальною.</w:t>
      </w:r>
    </w:p>
    <w:p w14:paraId="281828B9" w14:textId="3F4B6C02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C37805">
        <w:rPr>
          <w:color w:val="000000" w:themeColor="text1"/>
          <w:sz w:val="28"/>
          <w:szCs w:val="28"/>
        </w:rPr>
        <w:t>Гейміфікація</w:t>
      </w:r>
      <w:proofErr w:type="spellEnd"/>
      <w:r w:rsidRPr="00C37805">
        <w:rPr>
          <w:color w:val="000000" w:themeColor="text1"/>
          <w:sz w:val="28"/>
          <w:szCs w:val="28"/>
        </w:rPr>
        <w:t xml:space="preserve"> </w:t>
      </w:r>
      <w:r w:rsidR="007206A1">
        <w:rPr>
          <w:sz w:val="28"/>
          <w:szCs w:val="28"/>
        </w:rPr>
        <w:t xml:space="preserve">у процесі підготовки </w:t>
      </w:r>
      <w:r w:rsidR="00301C20">
        <w:rPr>
          <w:sz w:val="28"/>
          <w:szCs w:val="28"/>
        </w:rPr>
        <w:t xml:space="preserve">майбутніх фахівців зі спортивного туризму </w:t>
      </w:r>
      <w:r w:rsidRPr="00165B0E">
        <w:rPr>
          <w:sz w:val="28"/>
          <w:szCs w:val="28"/>
        </w:rPr>
        <w:t xml:space="preserve">виступає як потужний інструмент залучення студентів до активного навчання. Туристичні </w:t>
      </w:r>
      <w:proofErr w:type="spellStart"/>
      <w:r w:rsidRPr="00165B0E">
        <w:rPr>
          <w:sz w:val="28"/>
          <w:szCs w:val="28"/>
        </w:rPr>
        <w:t>квести</w:t>
      </w:r>
      <w:proofErr w:type="spellEnd"/>
      <w:r w:rsidRPr="00165B0E">
        <w:rPr>
          <w:sz w:val="28"/>
          <w:szCs w:val="28"/>
        </w:rPr>
        <w:t xml:space="preserve">, залікові змагання, симуляції надзвичайних ситуацій, використання балів, рейтингів, нагород за виконання завдань </w:t>
      </w:r>
      <w:r w:rsidR="00301C20">
        <w:rPr>
          <w:sz w:val="28"/>
          <w:szCs w:val="28"/>
        </w:rPr>
        <w:t>–</w:t>
      </w:r>
      <w:r w:rsidRPr="00165B0E">
        <w:rPr>
          <w:sz w:val="28"/>
          <w:szCs w:val="28"/>
        </w:rPr>
        <w:t xml:space="preserve"> усе це створює мотиваційне середовище. </w:t>
      </w:r>
      <w:proofErr w:type="spellStart"/>
      <w:r w:rsidRPr="00165B0E">
        <w:rPr>
          <w:sz w:val="28"/>
          <w:szCs w:val="28"/>
        </w:rPr>
        <w:t>Гейміфікація</w:t>
      </w:r>
      <w:proofErr w:type="spellEnd"/>
      <w:r w:rsidRPr="00165B0E">
        <w:rPr>
          <w:sz w:val="28"/>
          <w:szCs w:val="28"/>
        </w:rPr>
        <w:t xml:space="preserve"> сприяє не лише підвищенню зацікавленості студентів, але й розвитку </w:t>
      </w:r>
      <w:proofErr w:type="spellStart"/>
      <w:r w:rsidRPr="00165B0E">
        <w:rPr>
          <w:sz w:val="28"/>
          <w:szCs w:val="28"/>
        </w:rPr>
        <w:t>стресостійкості</w:t>
      </w:r>
      <w:proofErr w:type="spellEnd"/>
      <w:r w:rsidRPr="00165B0E">
        <w:rPr>
          <w:sz w:val="28"/>
          <w:szCs w:val="28"/>
        </w:rPr>
        <w:t xml:space="preserve">, логічного мислення, швидкості прийняття рішень та взаємодії в команді. Інтеграція цифрових технологій у </w:t>
      </w:r>
      <w:proofErr w:type="spellStart"/>
      <w:r w:rsidRPr="00165B0E">
        <w:rPr>
          <w:sz w:val="28"/>
          <w:szCs w:val="28"/>
        </w:rPr>
        <w:t>гейміфіковане</w:t>
      </w:r>
      <w:proofErr w:type="spellEnd"/>
      <w:r w:rsidRPr="00165B0E">
        <w:rPr>
          <w:sz w:val="28"/>
          <w:szCs w:val="28"/>
        </w:rPr>
        <w:t xml:space="preserve"> середовище дає змогу студентам тренувати навички орієнтування на місцевості через віртуальні карти, проходити онлайн-</w:t>
      </w:r>
      <w:proofErr w:type="spellStart"/>
      <w:r w:rsidRPr="00165B0E">
        <w:rPr>
          <w:sz w:val="28"/>
          <w:szCs w:val="28"/>
        </w:rPr>
        <w:t>квести</w:t>
      </w:r>
      <w:proofErr w:type="spellEnd"/>
      <w:r w:rsidRPr="00165B0E">
        <w:rPr>
          <w:sz w:val="28"/>
          <w:szCs w:val="28"/>
        </w:rPr>
        <w:t xml:space="preserve"> з використанням елементів доповненої реальності, а також застосовувати мобільні додатки для планування маршрутів</w:t>
      </w:r>
      <w:r w:rsidR="00C8787A">
        <w:rPr>
          <w:sz w:val="28"/>
          <w:szCs w:val="28"/>
        </w:rPr>
        <w:t xml:space="preserve"> </w:t>
      </w:r>
      <w:r w:rsidR="00C8787A" w:rsidRPr="00C8787A">
        <w:rPr>
          <w:sz w:val="28"/>
          <w:szCs w:val="28"/>
          <w:lang w:eastAsia="ru-RU"/>
        </w:rPr>
        <w:t>[</w:t>
      </w:r>
      <w:r w:rsidR="00C8787A" w:rsidRPr="00C8787A">
        <w:rPr>
          <w:sz w:val="28"/>
          <w:szCs w:val="28"/>
        </w:rPr>
        <w:t>8</w:t>
      </w:r>
      <w:r w:rsidR="00C8787A" w:rsidRPr="00C8787A">
        <w:rPr>
          <w:sz w:val="28"/>
          <w:szCs w:val="28"/>
          <w:lang w:eastAsia="ru-RU"/>
        </w:rPr>
        <w:t>]</w:t>
      </w:r>
      <w:r w:rsidRPr="00C8787A">
        <w:rPr>
          <w:sz w:val="28"/>
          <w:szCs w:val="28"/>
        </w:rPr>
        <w:t>.</w:t>
      </w:r>
    </w:p>
    <w:p w14:paraId="41DF0518" w14:textId="1805A5A4" w:rsidR="00165B0E" w:rsidRPr="00165B0E" w:rsidRDefault="00165B0E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B0E">
        <w:rPr>
          <w:sz w:val="28"/>
          <w:szCs w:val="28"/>
        </w:rPr>
        <w:t xml:space="preserve">Крім того, </w:t>
      </w:r>
      <w:proofErr w:type="spellStart"/>
      <w:r w:rsidRPr="00165B0E">
        <w:rPr>
          <w:sz w:val="28"/>
          <w:szCs w:val="28"/>
        </w:rPr>
        <w:t>гейміфікація</w:t>
      </w:r>
      <w:proofErr w:type="spellEnd"/>
      <w:r w:rsidRPr="00165B0E">
        <w:rPr>
          <w:sz w:val="28"/>
          <w:szCs w:val="28"/>
        </w:rPr>
        <w:t xml:space="preserve"> активно використовується для оцінювання рівня сформованості компетентностей: студенти отримують зворотний зв’язок у реальному часі, мають можливість переглядати свої досягнення, а також працювати над помилками в інтерактивній формі. Це підвищує їхню відповідальність за результати навчання та стимулює до саморозвитку. Поєднання STEAM-підходу з </w:t>
      </w:r>
      <w:proofErr w:type="spellStart"/>
      <w:r w:rsidRPr="00165B0E">
        <w:rPr>
          <w:sz w:val="28"/>
          <w:szCs w:val="28"/>
        </w:rPr>
        <w:t>гейміфікацією</w:t>
      </w:r>
      <w:proofErr w:type="spellEnd"/>
      <w:r w:rsidRPr="00165B0E">
        <w:rPr>
          <w:sz w:val="28"/>
          <w:szCs w:val="28"/>
        </w:rPr>
        <w:t xml:space="preserve"> дозволяє створити унікальне освітнє середовище, що відповіда</w:t>
      </w:r>
      <w:r w:rsidR="00301C20">
        <w:rPr>
          <w:sz w:val="28"/>
          <w:szCs w:val="28"/>
        </w:rPr>
        <w:t>тиме</w:t>
      </w:r>
      <w:r w:rsidRPr="00165B0E">
        <w:rPr>
          <w:sz w:val="28"/>
          <w:szCs w:val="28"/>
        </w:rPr>
        <w:t xml:space="preserve"> потребам нового покоління студентів і вимогам сучасного суспільства. Завдяки цьому студенти не лише набувають глибоких знань і практичних навичок, але й формують здатність до креативного мислення, роботи в умовах невизначеності, співпраці та самоорганізації </w:t>
      </w:r>
      <w:r w:rsidR="00301C20">
        <w:rPr>
          <w:sz w:val="28"/>
          <w:szCs w:val="28"/>
        </w:rPr>
        <w:t>–</w:t>
      </w:r>
      <w:r w:rsidRPr="00165B0E">
        <w:rPr>
          <w:sz w:val="28"/>
          <w:szCs w:val="28"/>
        </w:rPr>
        <w:t xml:space="preserve"> якостей, які є критично важливими для фахівця у сфері спортивного туризму.</w:t>
      </w:r>
    </w:p>
    <w:p w14:paraId="32572F57" w14:textId="1BB2532A" w:rsidR="00913DBA" w:rsidRPr="00913DBA" w:rsidRDefault="00913DBA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3DBA">
        <w:rPr>
          <w:sz w:val="28"/>
          <w:szCs w:val="28"/>
        </w:rPr>
        <w:lastRenderedPageBreak/>
        <w:t xml:space="preserve">Підготовка майбутніх фахівців зі спортивного туризму у ЗВО є складним, багатогранним процесом, що вимагає сучасного науково-методичного забезпечення, інноваційного підходу до навчання та тісного зв’язку з практикою. Інтеграція традиційних методів з цифровими технологіями, впровадження STEAM-освіти, </w:t>
      </w:r>
      <w:proofErr w:type="spellStart"/>
      <w:r w:rsidRPr="00913DBA">
        <w:rPr>
          <w:sz w:val="28"/>
          <w:szCs w:val="28"/>
        </w:rPr>
        <w:t>кросдисциплінарних</w:t>
      </w:r>
      <w:proofErr w:type="spellEnd"/>
      <w:r w:rsidRPr="00913DBA">
        <w:rPr>
          <w:sz w:val="28"/>
          <w:szCs w:val="28"/>
        </w:rPr>
        <w:t xml:space="preserve"> </w:t>
      </w:r>
      <w:proofErr w:type="spellStart"/>
      <w:r w:rsidRPr="00913DBA">
        <w:rPr>
          <w:sz w:val="28"/>
          <w:szCs w:val="28"/>
        </w:rPr>
        <w:t>зв’язків</w:t>
      </w:r>
      <w:proofErr w:type="spellEnd"/>
      <w:r w:rsidRPr="00913DBA">
        <w:rPr>
          <w:sz w:val="28"/>
          <w:szCs w:val="28"/>
        </w:rPr>
        <w:t xml:space="preserve"> та </w:t>
      </w:r>
      <w:proofErr w:type="spellStart"/>
      <w:r w:rsidRPr="00913DBA">
        <w:rPr>
          <w:sz w:val="28"/>
          <w:szCs w:val="28"/>
        </w:rPr>
        <w:t>гейміфікації</w:t>
      </w:r>
      <w:proofErr w:type="spellEnd"/>
      <w:r w:rsidRPr="00913DBA">
        <w:rPr>
          <w:sz w:val="28"/>
          <w:szCs w:val="28"/>
        </w:rPr>
        <w:t xml:space="preserve"> створює нову якість освіти. Такий підхід сприяє формуванню компетентних, відповідальних, креативних фахівців, готових до ефективної діяльності в умовах сучасного суспільства, до популяризації здорового способу життя та розвитку спортивного туризму в Україні.</w:t>
      </w:r>
    </w:p>
    <w:p w14:paraId="55BFFD43" w14:textId="7FD58201" w:rsidR="00913DBA" w:rsidRDefault="00913DBA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3DBA">
        <w:rPr>
          <w:sz w:val="28"/>
          <w:szCs w:val="28"/>
        </w:rPr>
        <w:t>Перспективи підготовки фахівців зі спортивного туризму полягають у подальшому розширенні цифровізації освітнього процесу, впровадженні штучного інтелекту для аналізу маршрутів і симуляції умов навколишнього середовища, активному залученні міжнародного досвіду через програми академічної мобільності, а також у розвитку дуальної освіти, що забезпечує постійний зв’язок між навчанням і практикою</w:t>
      </w:r>
      <w:r w:rsidRPr="00402C18">
        <w:rPr>
          <w:sz w:val="28"/>
          <w:szCs w:val="28"/>
        </w:rPr>
        <w:t xml:space="preserve">. </w:t>
      </w:r>
      <w:r w:rsidR="00402C18" w:rsidRPr="00402C18">
        <w:rPr>
          <w:sz w:val="28"/>
          <w:szCs w:val="28"/>
        </w:rPr>
        <w:t>Важливими напрямами є також поглиблення взаємодії з туристичними організаціями, реалізація екологічних ініціатив та формування підприємницької компетентності студентів. Це створює підґрунтя для підготовки нового покоління фахівців</w:t>
      </w:r>
      <w:r w:rsidR="00F46670">
        <w:rPr>
          <w:sz w:val="28"/>
          <w:szCs w:val="28"/>
        </w:rPr>
        <w:t>,</w:t>
      </w:r>
      <w:r w:rsidR="00402C18" w:rsidRPr="00402C18">
        <w:rPr>
          <w:sz w:val="28"/>
          <w:szCs w:val="28"/>
        </w:rPr>
        <w:t xml:space="preserve"> </w:t>
      </w:r>
      <w:r w:rsidR="00301C20">
        <w:rPr>
          <w:sz w:val="28"/>
          <w:szCs w:val="28"/>
        </w:rPr>
        <w:t>здатних до</w:t>
      </w:r>
      <w:r w:rsidR="00402C18" w:rsidRPr="00402C18">
        <w:rPr>
          <w:sz w:val="28"/>
          <w:szCs w:val="28"/>
        </w:rPr>
        <w:t xml:space="preserve"> мобільн</w:t>
      </w:r>
      <w:r w:rsidR="00301C20">
        <w:rPr>
          <w:sz w:val="28"/>
          <w:szCs w:val="28"/>
        </w:rPr>
        <w:t>ості</w:t>
      </w:r>
      <w:r w:rsidR="00402C18" w:rsidRPr="00402C18">
        <w:rPr>
          <w:sz w:val="28"/>
          <w:szCs w:val="28"/>
        </w:rPr>
        <w:t xml:space="preserve">, </w:t>
      </w:r>
      <w:proofErr w:type="spellStart"/>
      <w:r w:rsidR="00402C18" w:rsidRPr="00402C18">
        <w:rPr>
          <w:sz w:val="28"/>
          <w:szCs w:val="28"/>
        </w:rPr>
        <w:t>інноваційн</w:t>
      </w:r>
      <w:r w:rsidR="00301C20">
        <w:rPr>
          <w:sz w:val="28"/>
          <w:szCs w:val="28"/>
        </w:rPr>
        <w:t>ості</w:t>
      </w:r>
      <w:proofErr w:type="spellEnd"/>
      <w:r w:rsidR="00402C18" w:rsidRPr="00402C18">
        <w:rPr>
          <w:sz w:val="28"/>
          <w:szCs w:val="28"/>
        </w:rPr>
        <w:t>, екологічно відповідальних та спроможних забезпечувати сталий розвиток туристичної галузі.</w:t>
      </w:r>
    </w:p>
    <w:p w14:paraId="223942BC" w14:textId="77777777" w:rsidR="00A16E14" w:rsidRDefault="00A16E14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2A98C5C" w14:textId="1D7AA135" w:rsidR="007B337C" w:rsidRPr="00402C18" w:rsidRDefault="007B337C" w:rsidP="007B337C">
      <w:pPr>
        <w:pStyle w:val="af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Література.</w:t>
      </w:r>
    </w:p>
    <w:p w14:paraId="238E2276" w14:textId="7E61650E" w:rsidR="00A16E14" w:rsidRPr="001E7F30" w:rsidRDefault="00A16E14" w:rsidP="007B337C">
      <w:pPr>
        <w:pStyle w:val="ae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szCs w:val="28"/>
        </w:rPr>
      </w:pPr>
      <w:bookmarkStart w:id="1" w:name="_Hlk197507966"/>
      <w:r w:rsidRPr="001E7F30">
        <w:rPr>
          <w:szCs w:val="28"/>
          <w:lang w:val="ru-RU"/>
        </w:rPr>
        <w:t>Ковешніков В.С.</w:t>
      </w:r>
      <w:r w:rsidRPr="001E7F30">
        <w:rPr>
          <w:szCs w:val="28"/>
        </w:rPr>
        <w:t> </w:t>
      </w:r>
      <w:r w:rsidRPr="001E7F30">
        <w:rPr>
          <w:szCs w:val="28"/>
          <w:lang w:val="ru-RU"/>
        </w:rPr>
        <w:t xml:space="preserve">Спортивний туризм: </w:t>
      </w:r>
      <w:r w:rsidRPr="001E7F30">
        <w:rPr>
          <w:i/>
          <w:iCs/>
          <w:szCs w:val="28"/>
          <w:lang w:val="ru-RU"/>
        </w:rPr>
        <w:t xml:space="preserve">стан та </w:t>
      </w:r>
      <w:proofErr w:type="spellStart"/>
      <w:r w:rsidRPr="001E7F30">
        <w:rPr>
          <w:i/>
          <w:iCs/>
          <w:szCs w:val="28"/>
          <w:lang w:val="ru-RU"/>
        </w:rPr>
        <w:t>перспективи</w:t>
      </w:r>
      <w:proofErr w:type="spellEnd"/>
      <w:r w:rsidRPr="001E7F30">
        <w:rPr>
          <w:i/>
          <w:iCs/>
          <w:szCs w:val="28"/>
          <w:lang w:val="ru-RU"/>
        </w:rPr>
        <w:t xml:space="preserve"> </w:t>
      </w:r>
      <w:proofErr w:type="spellStart"/>
      <w:r w:rsidRPr="001E7F30">
        <w:rPr>
          <w:i/>
          <w:iCs/>
          <w:szCs w:val="28"/>
          <w:lang w:val="ru-RU"/>
        </w:rPr>
        <w:t>розвитку</w:t>
      </w:r>
      <w:proofErr w:type="spellEnd"/>
      <w:r w:rsidRPr="001E7F30">
        <w:rPr>
          <w:i/>
          <w:iCs/>
          <w:szCs w:val="28"/>
          <w:lang w:val="ru-RU"/>
        </w:rPr>
        <w:t xml:space="preserve"> </w:t>
      </w:r>
      <w:proofErr w:type="spellStart"/>
      <w:r w:rsidRPr="001E7F30">
        <w:rPr>
          <w:i/>
          <w:iCs/>
          <w:szCs w:val="28"/>
          <w:lang w:val="ru-RU"/>
        </w:rPr>
        <w:t>Географія</w:t>
      </w:r>
      <w:proofErr w:type="spellEnd"/>
      <w:r w:rsidRPr="001E7F30">
        <w:rPr>
          <w:i/>
          <w:iCs/>
          <w:szCs w:val="28"/>
          <w:lang w:val="ru-RU"/>
        </w:rPr>
        <w:t xml:space="preserve"> та туризм. </w:t>
      </w:r>
      <w:r w:rsidRPr="001E7F30">
        <w:rPr>
          <w:i/>
          <w:iCs/>
          <w:szCs w:val="28"/>
        </w:rPr>
        <w:t xml:space="preserve">2018. </w:t>
      </w:r>
      <w:proofErr w:type="spellStart"/>
      <w:r w:rsidRPr="001E7F30">
        <w:rPr>
          <w:i/>
          <w:iCs/>
          <w:szCs w:val="28"/>
        </w:rPr>
        <w:t>Вип</w:t>
      </w:r>
      <w:proofErr w:type="spellEnd"/>
      <w:r w:rsidRPr="001E7F30">
        <w:rPr>
          <w:i/>
          <w:iCs/>
          <w:szCs w:val="28"/>
        </w:rPr>
        <w:t>. 46. С. 19-29</w:t>
      </w:r>
      <w:r w:rsidRPr="001E7F30">
        <w:rPr>
          <w:szCs w:val="28"/>
        </w:rPr>
        <w:t>.</w:t>
      </w:r>
    </w:p>
    <w:p w14:paraId="66A8F4AD" w14:textId="77777777" w:rsidR="00A16E14" w:rsidRPr="001E7F30" w:rsidRDefault="003306FE" w:rsidP="007B337C">
      <w:pPr>
        <w:pStyle w:val="ae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szCs w:val="28"/>
        </w:rPr>
      </w:pPr>
      <w:hyperlink r:id="rId6" w:tgtFrame="_blank" w:history="1">
        <w:r w:rsidR="00A16E14" w:rsidRPr="001E7F30">
          <w:rPr>
            <w:rStyle w:val="affb"/>
            <w:color w:val="auto"/>
            <w:u w:val="none"/>
            <w:lang w:val="ru-RU"/>
          </w:rPr>
          <w:t xml:space="preserve">Миронов Ю.Б., </w:t>
        </w:r>
        <w:proofErr w:type="spellStart"/>
        <w:r w:rsidR="00A16E14" w:rsidRPr="001E7F30">
          <w:rPr>
            <w:rStyle w:val="affb"/>
            <w:color w:val="auto"/>
            <w:u w:val="none"/>
            <w:lang w:val="ru-RU"/>
          </w:rPr>
          <w:t>Блащак</w:t>
        </w:r>
        <w:proofErr w:type="spellEnd"/>
        <w:r w:rsidR="00A16E14" w:rsidRPr="001E7F30">
          <w:rPr>
            <w:rStyle w:val="affb"/>
            <w:color w:val="auto"/>
            <w:u w:val="none"/>
            <w:lang w:val="ru-RU"/>
          </w:rPr>
          <w:t xml:space="preserve"> І.М. </w:t>
        </w:r>
        <w:proofErr w:type="spellStart"/>
        <w:r w:rsidR="00A16E14" w:rsidRPr="001E7F30">
          <w:rPr>
            <w:rStyle w:val="affb"/>
            <w:color w:val="auto"/>
            <w:u w:val="none"/>
            <w:lang w:val="ru-RU"/>
          </w:rPr>
          <w:t>Впровадження</w:t>
        </w:r>
        <w:proofErr w:type="spellEnd"/>
        <w:r w:rsidR="00A16E14" w:rsidRPr="001E7F30">
          <w:rPr>
            <w:rStyle w:val="affb"/>
            <w:color w:val="auto"/>
            <w:u w:val="none"/>
            <w:lang w:val="ru-RU"/>
          </w:rPr>
          <w:t xml:space="preserve"> </w:t>
        </w:r>
        <w:proofErr w:type="spellStart"/>
        <w:r w:rsidR="00A16E14" w:rsidRPr="001E7F30">
          <w:rPr>
            <w:rStyle w:val="affb"/>
            <w:color w:val="auto"/>
            <w:u w:val="none"/>
            <w:lang w:val="ru-RU"/>
          </w:rPr>
          <w:t>інноваційних</w:t>
        </w:r>
        <w:proofErr w:type="spellEnd"/>
        <w:r w:rsidR="00A16E14" w:rsidRPr="001E7F30">
          <w:rPr>
            <w:rStyle w:val="affb"/>
            <w:color w:val="auto"/>
            <w:u w:val="none"/>
            <w:lang w:val="ru-RU"/>
          </w:rPr>
          <w:t xml:space="preserve"> </w:t>
        </w:r>
        <w:proofErr w:type="spellStart"/>
        <w:r w:rsidR="00A16E14" w:rsidRPr="001E7F30">
          <w:rPr>
            <w:rStyle w:val="affb"/>
            <w:color w:val="auto"/>
            <w:u w:val="none"/>
            <w:lang w:val="ru-RU"/>
          </w:rPr>
          <w:t>технологій</w:t>
        </w:r>
        <w:proofErr w:type="spellEnd"/>
        <w:r w:rsidR="00A16E14" w:rsidRPr="001E7F30">
          <w:rPr>
            <w:rStyle w:val="affb"/>
            <w:color w:val="auto"/>
            <w:u w:val="none"/>
            <w:lang w:val="ru-RU"/>
          </w:rPr>
          <w:t xml:space="preserve"> </w:t>
        </w:r>
        <w:proofErr w:type="gramStart"/>
        <w:r w:rsidR="00A16E14" w:rsidRPr="001E7F30">
          <w:rPr>
            <w:rStyle w:val="affb"/>
            <w:color w:val="auto"/>
            <w:u w:val="none"/>
            <w:lang w:val="ru-RU"/>
          </w:rPr>
          <w:t>у систему</w:t>
        </w:r>
        <w:proofErr w:type="gramEnd"/>
        <w:r w:rsidR="00A16E14" w:rsidRPr="001E7F30">
          <w:rPr>
            <w:rStyle w:val="affb"/>
            <w:color w:val="auto"/>
            <w:u w:val="none"/>
            <w:lang w:val="ru-RU"/>
          </w:rPr>
          <w:t xml:space="preserve"> спортивного туризму</w:t>
        </w:r>
        <w:r w:rsidR="00A16E14" w:rsidRPr="001E7F30">
          <w:rPr>
            <w:rStyle w:val="affb"/>
            <w:color w:val="auto"/>
            <w:u w:val="none"/>
            <w:lang w:val="uk-UA"/>
          </w:rPr>
          <w:t>.</w:t>
        </w:r>
        <w:r w:rsidR="00A16E14" w:rsidRPr="001E7F30">
          <w:rPr>
            <w:rStyle w:val="affb"/>
            <w:i/>
            <w:iCs/>
            <w:color w:val="auto"/>
            <w:u w:val="none"/>
            <w:lang w:val="ru-RU"/>
          </w:rPr>
          <w:t xml:space="preserve"> </w:t>
        </w:r>
        <w:r w:rsidR="00A16E14" w:rsidRPr="001E7F30">
          <w:rPr>
            <w:rStyle w:val="affb"/>
            <w:i/>
            <w:iCs/>
            <w:color w:val="auto"/>
            <w:u w:val="none"/>
          </w:rPr>
          <w:t xml:space="preserve">Вісник ЛТЕУ. </w:t>
        </w:r>
        <w:proofErr w:type="spellStart"/>
        <w:r w:rsidR="00A16E14" w:rsidRPr="001E7F30">
          <w:rPr>
            <w:rStyle w:val="affb"/>
            <w:i/>
            <w:iCs/>
            <w:color w:val="auto"/>
            <w:u w:val="none"/>
          </w:rPr>
          <w:t>Економічні</w:t>
        </w:r>
        <w:proofErr w:type="spellEnd"/>
        <w:r w:rsidR="00A16E14" w:rsidRPr="001E7F30">
          <w:rPr>
            <w:rStyle w:val="affb"/>
            <w:i/>
            <w:iCs/>
            <w:color w:val="auto"/>
            <w:u w:val="none"/>
          </w:rPr>
          <w:t xml:space="preserve"> </w:t>
        </w:r>
        <w:proofErr w:type="spellStart"/>
        <w:r w:rsidR="00A16E14" w:rsidRPr="001E7F30">
          <w:rPr>
            <w:rStyle w:val="affb"/>
            <w:i/>
            <w:iCs/>
            <w:color w:val="auto"/>
            <w:u w:val="none"/>
          </w:rPr>
          <w:t>науки</w:t>
        </w:r>
        <w:proofErr w:type="spellEnd"/>
        <w:r w:rsidR="00A16E14" w:rsidRPr="001E7F30">
          <w:rPr>
            <w:rStyle w:val="affb"/>
            <w:i/>
            <w:iCs/>
            <w:color w:val="auto"/>
            <w:u w:val="none"/>
          </w:rPr>
          <w:t>. 2018. Вип.55. С.35-39.</w:t>
        </w:r>
      </w:hyperlink>
      <w:r w:rsidR="00A16E14" w:rsidRPr="001E7F30">
        <w:rPr>
          <w:i/>
          <w:iCs/>
        </w:rPr>
        <w:t xml:space="preserve"> </w:t>
      </w:r>
    </w:p>
    <w:p w14:paraId="15CD85CA" w14:textId="30FA15C5" w:rsidR="00A16E14" w:rsidRPr="001E7F30" w:rsidRDefault="00A16E14" w:rsidP="007B337C">
      <w:pPr>
        <w:pStyle w:val="ae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szCs w:val="28"/>
          <w:lang w:val="ru-RU"/>
        </w:rPr>
      </w:pPr>
      <w:proofErr w:type="spellStart"/>
      <w:r w:rsidRPr="001E7F30">
        <w:rPr>
          <w:szCs w:val="28"/>
          <w:lang w:val="ru-RU"/>
        </w:rPr>
        <w:lastRenderedPageBreak/>
        <w:t>Науковий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часопис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Національного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педагогічного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університету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імені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М.П.Драгоманова</w:t>
      </w:r>
      <w:proofErr w:type="spellEnd"/>
      <w:r w:rsidRPr="001E7F30">
        <w:rPr>
          <w:szCs w:val="28"/>
          <w:lang w:val="ru-RU"/>
        </w:rPr>
        <w:t xml:space="preserve">. </w:t>
      </w:r>
      <w:proofErr w:type="spellStart"/>
      <w:r w:rsidRPr="001E7F30">
        <w:rPr>
          <w:szCs w:val="28"/>
          <w:lang w:val="ru-RU"/>
        </w:rPr>
        <w:t>Серія</w:t>
      </w:r>
      <w:proofErr w:type="spellEnd"/>
      <w:r w:rsidRPr="001E7F30">
        <w:rPr>
          <w:szCs w:val="28"/>
          <w:lang w:val="ru-RU"/>
        </w:rPr>
        <w:t xml:space="preserve"> № 15. </w:t>
      </w:r>
      <w:proofErr w:type="spellStart"/>
      <w:r w:rsidRPr="001E7F30">
        <w:rPr>
          <w:szCs w:val="28"/>
          <w:lang w:val="ru-RU"/>
        </w:rPr>
        <w:t>Науково-педагогічні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проблеми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фізичної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культури</w:t>
      </w:r>
      <w:proofErr w:type="spellEnd"/>
      <w:r w:rsidRPr="001E7F30">
        <w:rPr>
          <w:szCs w:val="28"/>
          <w:lang w:val="ru-RU"/>
        </w:rPr>
        <w:t xml:space="preserve"> (</w:t>
      </w:r>
      <w:proofErr w:type="spellStart"/>
      <w:r w:rsidRPr="001E7F30">
        <w:rPr>
          <w:szCs w:val="28"/>
          <w:lang w:val="ru-RU"/>
        </w:rPr>
        <w:t>фізична</w:t>
      </w:r>
      <w:proofErr w:type="spellEnd"/>
      <w:r w:rsidRPr="001E7F30">
        <w:rPr>
          <w:szCs w:val="28"/>
          <w:lang w:val="ru-RU"/>
        </w:rPr>
        <w:t xml:space="preserve"> культура і спорт): </w:t>
      </w:r>
      <w:proofErr w:type="spellStart"/>
      <w:r w:rsidRPr="001E7F30">
        <w:rPr>
          <w:szCs w:val="28"/>
          <w:lang w:val="ru-RU"/>
        </w:rPr>
        <w:t>зб</w:t>
      </w:r>
      <w:proofErr w:type="spellEnd"/>
      <w:r w:rsidRPr="001E7F30">
        <w:rPr>
          <w:szCs w:val="28"/>
          <w:lang w:val="ru-RU"/>
        </w:rPr>
        <w:t xml:space="preserve">. </w:t>
      </w:r>
      <w:proofErr w:type="spellStart"/>
      <w:r w:rsidRPr="001E7F30">
        <w:rPr>
          <w:szCs w:val="28"/>
          <w:lang w:val="ru-RU"/>
        </w:rPr>
        <w:t>наукових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праць</w:t>
      </w:r>
      <w:proofErr w:type="spellEnd"/>
      <w:r w:rsidR="00C37805" w:rsidRPr="001E7F30">
        <w:rPr>
          <w:szCs w:val="28"/>
          <w:lang w:val="uk-UA"/>
        </w:rPr>
        <w:t xml:space="preserve">. </w:t>
      </w:r>
      <w:proofErr w:type="spellStart"/>
      <w:r w:rsidRPr="001E7F30">
        <w:rPr>
          <w:szCs w:val="28"/>
          <w:lang w:val="ru-RU"/>
        </w:rPr>
        <w:t>Київ</w:t>
      </w:r>
      <w:proofErr w:type="spellEnd"/>
      <w:r w:rsidRPr="001E7F30">
        <w:rPr>
          <w:szCs w:val="28"/>
          <w:lang w:val="ru-RU"/>
        </w:rPr>
        <w:t xml:space="preserve">: </w:t>
      </w:r>
      <w:proofErr w:type="spellStart"/>
      <w:r w:rsidRPr="001E7F30">
        <w:rPr>
          <w:szCs w:val="28"/>
          <w:lang w:val="ru-RU"/>
        </w:rPr>
        <w:t>Видавництво</w:t>
      </w:r>
      <w:proofErr w:type="spellEnd"/>
      <w:r w:rsidRPr="001E7F30">
        <w:rPr>
          <w:szCs w:val="28"/>
          <w:lang w:val="ru-RU"/>
        </w:rPr>
        <w:t xml:space="preserve"> НПУ </w:t>
      </w:r>
      <w:proofErr w:type="spellStart"/>
      <w:r w:rsidRPr="001E7F30">
        <w:rPr>
          <w:szCs w:val="28"/>
          <w:lang w:val="ru-RU"/>
        </w:rPr>
        <w:t>імені</w:t>
      </w:r>
      <w:proofErr w:type="spellEnd"/>
      <w:r w:rsidRPr="001E7F30">
        <w:rPr>
          <w:szCs w:val="28"/>
          <w:lang w:val="ru-RU"/>
        </w:rPr>
        <w:t xml:space="preserve"> М.П. </w:t>
      </w:r>
      <w:proofErr w:type="spellStart"/>
      <w:r w:rsidRPr="001E7F30">
        <w:rPr>
          <w:szCs w:val="28"/>
          <w:lang w:val="ru-RU"/>
        </w:rPr>
        <w:t>Драгоманова</w:t>
      </w:r>
      <w:proofErr w:type="spellEnd"/>
      <w:r w:rsidRPr="001E7F30">
        <w:rPr>
          <w:szCs w:val="28"/>
          <w:lang w:val="ru-RU"/>
        </w:rPr>
        <w:t xml:space="preserve">, 2021. – </w:t>
      </w:r>
      <w:proofErr w:type="spellStart"/>
      <w:r w:rsidRPr="001E7F30">
        <w:rPr>
          <w:szCs w:val="28"/>
          <w:lang w:val="ru-RU"/>
        </w:rPr>
        <w:t>Випуск</w:t>
      </w:r>
      <w:proofErr w:type="spellEnd"/>
      <w:r w:rsidRPr="001E7F30">
        <w:rPr>
          <w:szCs w:val="28"/>
          <w:lang w:val="ru-RU"/>
        </w:rPr>
        <w:t xml:space="preserve"> 4 </w:t>
      </w:r>
      <w:proofErr w:type="gramStart"/>
      <w:r w:rsidRPr="001E7F30">
        <w:rPr>
          <w:szCs w:val="28"/>
        </w:rPr>
        <w:t>K</w:t>
      </w:r>
      <w:r w:rsidRPr="001E7F30">
        <w:rPr>
          <w:szCs w:val="28"/>
          <w:lang w:val="ru-RU"/>
        </w:rPr>
        <w:t>(</w:t>
      </w:r>
      <w:proofErr w:type="gramEnd"/>
      <w:r w:rsidRPr="001E7F30">
        <w:rPr>
          <w:szCs w:val="28"/>
          <w:lang w:val="ru-RU"/>
        </w:rPr>
        <w:t>132) 21. – с.193</w:t>
      </w:r>
    </w:p>
    <w:p w14:paraId="71525C5C" w14:textId="7B56ECB1" w:rsidR="00A16E14" w:rsidRPr="001E7F30" w:rsidRDefault="00A16E14" w:rsidP="007B337C">
      <w:pPr>
        <w:pStyle w:val="ae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szCs w:val="28"/>
          <w:lang w:val="ru-RU"/>
        </w:rPr>
      </w:pPr>
      <w:proofErr w:type="spellStart"/>
      <w:r w:rsidRPr="001E7F30">
        <w:rPr>
          <w:szCs w:val="28"/>
          <w:lang w:val="ru-RU"/>
        </w:rPr>
        <w:t>Сучасні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цифрові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технології</w:t>
      </w:r>
      <w:proofErr w:type="spellEnd"/>
      <w:r w:rsidRPr="001E7F30">
        <w:rPr>
          <w:szCs w:val="28"/>
          <w:lang w:val="ru-RU"/>
        </w:rPr>
        <w:t xml:space="preserve"> та </w:t>
      </w:r>
      <w:proofErr w:type="spellStart"/>
      <w:r w:rsidRPr="001E7F30">
        <w:rPr>
          <w:szCs w:val="28"/>
          <w:lang w:val="ru-RU"/>
        </w:rPr>
        <w:t>інноваційні</w:t>
      </w:r>
      <w:proofErr w:type="spellEnd"/>
      <w:r w:rsidRPr="001E7F30">
        <w:rPr>
          <w:szCs w:val="28"/>
          <w:lang w:val="ru-RU"/>
        </w:rPr>
        <w:t xml:space="preserve"> методики </w:t>
      </w:r>
      <w:proofErr w:type="spellStart"/>
      <w:r w:rsidRPr="001E7F30">
        <w:rPr>
          <w:szCs w:val="28"/>
          <w:lang w:val="ru-RU"/>
        </w:rPr>
        <w:t>навчання</w:t>
      </w:r>
      <w:proofErr w:type="spellEnd"/>
      <w:r w:rsidRPr="001E7F30">
        <w:rPr>
          <w:szCs w:val="28"/>
          <w:lang w:val="ru-RU"/>
        </w:rPr>
        <w:t xml:space="preserve">: </w:t>
      </w:r>
      <w:proofErr w:type="spellStart"/>
      <w:r w:rsidRPr="001E7F30">
        <w:rPr>
          <w:szCs w:val="28"/>
          <w:lang w:val="ru-RU"/>
        </w:rPr>
        <w:t>досвід</w:t>
      </w:r>
      <w:proofErr w:type="spellEnd"/>
      <w:r w:rsidRPr="001E7F30">
        <w:rPr>
          <w:szCs w:val="28"/>
          <w:lang w:val="ru-RU"/>
        </w:rPr>
        <w:t xml:space="preserve">, </w:t>
      </w:r>
      <w:proofErr w:type="spellStart"/>
      <w:r w:rsidRPr="001E7F30">
        <w:rPr>
          <w:szCs w:val="28"/>
          <w:lang w:val="ru-RU"/>
        </w:rPr>
        <w:t>тенденції</w:t>
      </w:r>
      <w:proofErr w:type="spellEnd"/>
      <w:r w:rsidRPr="001E7F30">
        <w:rPr>
          <w:szCs w:val="28"/>
          <w:lang w:val="ru-RU"/>
        </w:rPr>
        <w:t>,</w:t>
      </w:r>
      <w:r w:rsidRPr="001E7F30">
        <w:rPr>
          <w:szCs w:val="28"/>
          <w:lang w:val="uk-UA"/>
        </w:rPr>
        <w:t xml:space="preserve"> </w:t>
      </w:r>
      <w:proofErr w:type="spellStart"/>
      <w:r w:rsidRPr="001E7F30">
        <w:rPr>
          <w:szCs w:val="28"/>
          <w:lang w:val="ru-RU"/>
        </w:rPr>
        <w:t>перспективи</w:t>
      </w:r>
      <w:proofErr w:type="spellEnd"/>
      <w:r w:rsidRPr="001E7F30">
        <w:rPr>
          <w:szCs w:val="28"/>
          <w:lang w:val="ru-RU"/>
        </w:rPr>
        <w:t xml:space="preserve">. </w:t>
      </w:r>
      <w:proofErr w:type="spellStart"/>
      <w:r w:rsidRPr="001E7F30">
        <w:rPr>
          <w:i/>
          <w:iCs/>
          <w:szCs w:val="28"/>
          <w:lang w:val="ru-RU"/>
        </w:rPr>
        <w:t>Матеріали</w:t>
      </w:r>
      <w:proofErr w:type="spellEnd"/>
      <w:r w:rsidRPr="001E7F30">
        <w:rPr>
          <w:i/>
          <w:iCs/>
          <w:szCs w:val="28"/>
          <w:lang w:val="ru-RU"/>
        </w:rPr>
        <w:t xml:space="preserve"> І</w:t>
      </w:r>
      <w:r w:rsidRPr="001E7F30">
        <w:rPr>
          <w:i/>
          <w:iCs/>
          <w:szCs w:val="28"/>
        </w:rPr>
        <w:t>X</w:t>
      </w:r>
      <w:r w:rsidRPr="001E7F30">
        <w:rPr>
          <w:i/>
          <w:iCs/>
          <w:szCs w:val="28"/>
          <w:lang w:val="ru-RU"/>
        </w:rPr>
        <w:t xml:space="preserve"> </w:t>
      </w:r>
      <w:proofErr w:type="spellStart"/>
      <w:r w:rsidRPr="001E7F30">
        <w:rPr>
          <w:i/>
          <w:iCs/>
          <w:szCs w:val="28"/>
          <w:lang w:val="ru-RU"/>
        </w:rPr>
        <w:t>Міжнародної</w:t>
      </w:r>
      <w:proofErr w:type="spellEnd"/>
      <w:r w:rsidRPr="001E7F30">
        <w:rPr>
          <w:i/>
          <w:iCs/>
          <w:szCs w:val="28"/>
          <w:lang w:val="ru-RU"/>
        </w:rPr>
        <w:t xml:space="preserve"> </w:t>
      </w:r>
      <w:proofErr w:type="spellStart"/>
      <w:r w:rsidRPr="001E7F30">
        <w:rPr>
          <w:i/>
          <w:iCs/>
          <w:szCs w:val="28"/>
          <w:lang w:val="ru-RU"/>
        </w:rPr>
        <w:t>науково-практичної</w:t>
      </w:r>
      <w:proofErr w:type="spellEnd"/>
      <w:r w:rsidRPr="001E7F30">
        <w:rPr>
          <w:i/>
          <w:iCs/>
          <w:szCs w:val="28"/>
          <w:lang w:val="ru-RU"/>
        </w:rPr>
        <w:t xml:space="preserve"> </w:t>
      </w:r>
      <w:proofErr w:type="spellStart"/>
      <w:r w:rsidRPr="001E7F30">
        <w:rPr>
          <w:i/>
          <w:iCs/>
          <w:szCs w:val="28"/>
          <w:lang w:val="ru-RU"/>
        </w:rPr>
        <w:t>інтернет-конференції</w:t>
      </w:r>
      <w:proofErr w:type="spellEnd"/>
      <w:r w:rsidRPr="001E7F30">
        <w:rPr>
          <w:i/>
          <w:iCs/>
          <w:szCs w:val="28"/>
          <w:lang w:val="uk-UA"/>
        </w:rPr>
        <w:t xml:space="preserve"> </w:t>
      </w:r>
      <w:r w:rsidRPr="001E7F30">
        <w:rPr>
          <w:i/>
          <w:iCs/>
          <w:szCs w:val="28"/>
          <w:lang w:val="ru-RU"/>
        </w:rPr>
        <w:t xml:space="preserve">(м. </w:t>
      </w:r>
      <w:proofErr w:type="spellStart"/>
      <w:r w:rsidRPr="001E7F30">
        <w:rPr>
          <w:i/>
          <w:iCs/>
          <w:szCs w:val="28"/>
          <w:lang w:val="ru-RU"/>
        </w:rPr>
        <w:t>Тернопіль</w:t>
      </w:r>
      <w:proofErr w:type="spellEnd"/>
      <w:r w:rsidRPr="001E7F30">
        <w:rPr>
          <w:i/>
          <w:iCs/>
          <w:szCs w:val="28"/>
          <w:lang w:val="ru-RU"/>
        </w:rPr>
        <w:t xml:space="preserve">, 28 </w:t>
      </w:r>
      <w:proofErr w:type="spellStart"/>
      <w:r w:rsidRPr="001E7F30">
        <w:rPr>
          <w:i/>
          <w:iCs/>
          <w:szCs w:val="28"/>
          <w:lang w:val="ru-RU"/>
        </w:rPr>
        <w:t>квітня</w:t>
      </w:r>
      <w:proofErr w:type="spellEnd"/>
      <w:r w:rsidRPr="001E7F30">
        <w:rPr>
          <w:i/>
          <w:iCs/>
          <w:szCs w:val="28"/>
          <w:lang w:val="ru-RU"/>
        </w:rPr>
        <w:t>, 2022), 238 с.</w:t>
      </w:r>
    </w:p>
    <w:p w14:paraId="36CDEEF9" w14:textId="77777777" w:rsidR="00A16E14" w:rsidRPr="001E7F30" w:rsidRDefault="00A16E14" w:rsidP="007B337C">
      <w:pPr>
        <w:pStyle w:val="ae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szCs w:val="28"/>
          <w:lang w:val="ru-RU"/>
        </w:rPr>
      </w:pPr>
      <w:proofErr w:type="spellStart"/>
      <w:r w:rsidRPr="001E7F30">
        <w:rPr>
          <w:szCs w:val="28"/>
          <w:lang w:val="ru-RU"/>
        </w:rPr>
        <w:t>Цифрова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трансформація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освіти</w:t>
      </w:r>
      <w:proofErr w:type="spellEnd"/>
      <w:r w:rsidRPr="001E7F30">
        <w:rPr>
          <w:szCs w:val="28"/>
          <w:lang w:val="ru-RU"/>
        </w:rPr>
        <w:t xml:space="preserve">: </w:t>
      </w:r>
      <w:r w:rsidRPr="001E7F30">
        <w:rPr>
          <w:i/>
          <w:iCs/>
          <w:szCs w:val="28"/>
          <w:lang w:val="ru-RU"/>
        </w:rPr>
        <w:t>теоретико-</w:t>
      </w:r>
      <w:proofErr w:type="spellStart"/>
      <w:r w:rsidRPr="001E7F30">
        <w:rPr>
          <w:i/>
          <w:iCs/>
          <w:szCs w:val="28"/>
          <w:lang w:val="ru-RU"/>
        </w:rPr>
        <w:t>методичні</w:t>
      </w:r>
      <w:proofErr w:type="spellEnd"/>
      <w:r w:rsidRPr="001E7F30">
        <w:rPr>
          <w:i/>
          <w:iCs/>
          <w:szCs w:val="28"/>
          <w:lang w:val="ru-RU"/>
        </w:rPr>
        <w:t xml:space="preserve"> засади:</w:t>
      </w:r>
      <w:r w:rsidRPr="001E7F30">
        <w:rPr>
          <w:i/>
          <w:iCs/>
          <w:szCs w:val="28"/>
          <w:lang w:val="uk-UA"/>
        </w:rPr>
        <w:t xml:space="preserve"> </w:t>
      </w:r>
      <w:proofErr w:type="spellStart"/>
      <w:r w:rsidRPr="001E7F30">
        <w:rPr>
          <w:i/>
          <w:iCs/>
          <w:szCs w:val="28"/>
          <w:lang w:val="ru-RU"/>
        </w:rPr>
        <w:t>збірник</w:t>
      </w:r>
      <w:proofErr w:type="spellEnd"/>
      <w:r w:rsidRPr="001E7F30">
        <w:rPr>
          <w:i/>
          <w:iCs/>
          <w:szCs w:val="28"/>
          <w:lang w:val="ru-RU"/>
        </w:rPr>
        <w:t xml:space="preserve"> мат. </w:t>
      </w:r>
      <w:proofErr w:type="spellStart"/>
      <w:r w:rsidRPr="001E7F30">
        <w:rPr>
          <w:i/>
          <w:iCs/>
          <w:szCs w:val="28"/>
        </w:rPr>
        <w:t>Міжнародної</w:t>
      </w:r>
      <w:proofErr w:type="spellEnd"/>
      <w:r w:rsidRPr="001E7F30">
        <w:rPr>
          <w:i/>
          <w:iCs/>
          <w:szCs w:val="28"/>
        </w:rPr>
        <w:t xml:space="preserve"> </w:t>
      </w:r>
      <w:proofErr w:type="spellStart"/>
      <w:r w:rsidRPr="001E7F30">
        <w:rPr>
          <w:i/>
          <w:iCs/>
          <w:szCs w:val="28"/>
        </w:rPr>
        <w:t>науково-практичної</w:t>
      </w:r>
      <w:proofErr w:type="spellEnd"/>
      <w:r w:rsidRPr="001E7F30">
        <w:rPr>
          <w:i/>
          <w:iCs/>
          <w:szCs w:val="28"/>
        </w:rPr>
        <w:t xml:space="preserve"> </w:t>
      </w:r>
      <w:proofErr w:type="spellStart"/>
      <w:r w:rsidRPr="001E7F30">
        <w:rPr>
          <w:i/>
          <w:iCs/>
          <w:szCs w:val="28"/>
        </w:rPr>
        <w:t>конф</w:t>
      </w:r>
      <w:proofErr w:type="spellEnd"/>
      <w:r w:rsidRPr="001E7F30">
        <w:rPr>
          <w:i/>
          <w:iCs/>
          <w:szCs w:val="28"/>
        </w:rPr>
        <w:t xml:space="preserve">., </w:t>
      </w:r>
      <w:proofErr w:type="spellStart"/>
      <w:r w:rsidRPr="001E7F30">
        <w:rPr>
          <w:i/>
          <w:iCs/>
          <w:szCs w:val="28"/>
        </w:rPr>
        <w:t>присвяч</w:t>
      </w:r>
      <w:proofErr w:type="spellEnd"/>
      <w:r w:rsidRPr="001E7F30">
        <w:rPr>
          <w:i/>
          <w:iCs/>
          <w:szCs w:val="28"/>
        </w:rPr>
        <w:t>.</w:t>
      </w:r>
      <w:r w:rsidRPr="001E7F30">
        <w:rPr>
          <w:i/>
          <w:iCs/>
          <w:szCs w:val="28"/>
          <w:lang w:val="uk-UA"/>
        </w:rPr>
        <w:t xml:space="preserve"> </w:t>
      </w:r>
      <w:r w:rsidRPr="001E7F30">
        <w:rPr>
          <w:i/>
          <w:iCs/>
          <w:szCs w:val="28"/>
          <w:lang w:val="ru-RU"/>
        </w:rPr>
        <w:t xml:space="preserve">70-річчю проф. В. П. </w:t>
      </w:r>
      <w:proofErr w:type="spellStart"/>
      <w:r w:rsidRPr="001E7F30">
        <w:rPr>
          <w:i/>
          <w:iCs/>
          <w:szCs w:val="28"/>
          <w:lang w:val="ru-RU"/>
        </w:rPr>
        <w:t>Сергієнка</w:t>
      </w:r>
      <w:proofErr w:type="spellEnd"/>
      <w:r w:rsidRPr="001E7F30">
        <w:rPr>
          <w:i/>
          <w:iCs/>
          <w:szCs w:val="28"/>
          <w:lang w:val="ru-RU"/>
        </w:rPr>
        <w:t xml:space="preserve">. – </w:t>
      </w:r>
      <w:proofErr w:type="spellStart"/>
      <w:proofErr w:type="gramStart"/>
      <w:r w:rsidRPr="001E7F30">
        <w:rPr>
          <w:i/>
          <w:iCs/>
          <w:szCs w:val="28"/>
          <w:lang w:val="ru-RU"/>
        </w:rPr>
        <w:t>Київ</w:t>
      </w:r>
      <w:proofErr w:type="spellEnd"/>
      <w:r w:rsidRPr="001E7F30">
        <w:rPr>
          <w:i/>
          <w:iCs/>
          <w:szCs w:val="28"/>
          <w:lang w:val="ru-RU"/>
        </w:rPr>
        <w:t xml:space="preserve"> :</w:t>
      </w:r>
      <w:proofErr w:type="gramEnd"/>
      <w:r w:rsidRPr="001E7F30">
        <w:rPr>
          <w:i/>
          <w:iCs/>
          <w:szCs w:val="28"/>
          <w:lang w:val="ru-RU"/>
        </w:rPr>
        <w:t xml:space="preserve"> Вид-во УДУ </w:t>
      </w:r>
      <w:proofErr w:type="spellStart"/>
      <w:r w:rsidRPr="001E7F30">
        <w:rPr>
          <w:i/>
          <w:iCs/>
          <w:szCs w:val="28"/>
          <w:lang w:val="ru-RU"/>
        </w:rPr>
        <w:t>імені</w:t>
      </w:r>
      <w:proofErr w:type="spellEnd"/>
      <w:r w:rsidRPr="001E7F30">
        <w:rPr>
          <w:i/>
          <w:iCs/>
          <w:szCs w:val="28"/>
          <w:lang w:val="ru-RU"/>
        </w:rPr>
        <w:t xml:space="preserve"> </w:t>
      </w:r>
      <w:proofErr w:type="spellStart"/>
      <w:r w:rsidRPr="001E7F30">
        <w:rPr>
          <w:i/>
          <w:iCs/>
          <w:szCs w:val="28"/>
          <w:lang w:val="ru-RU"/>
        </w:rPr>
        <w:t>Михайла</w:t>
      </w:r>
      <w:proofErr w:type="spellEnd"/>
      <w:r w:rsidRPr="001E7F30">
        <w:rPr>
          <w:i/>
          <w:iCs/>
          <w:szCs w:val="28"/>
          <w:lang w:val="uk-UA"/>
        </w:rPr>
        <w:t xml:space="preserve"> </w:t>
      </w:r>
      <w:proofErr w:type="spellStart"/>
      <w:r w:rsidRPr="001E7F30">
        <w:rPr>
          <w:i/>
          <w:iCs/>
          <w:szCs w:val="28"/>
          <w:lang w:val="ru-RU"/>
        </w:rPr>
        <w:t>Драгоманова</w:t>
      </w:r>
      <w:proofErr w:type="spellEnd"/>
      <w:r w:rsidRPr="001E7F30">
        <w:rPr>
          <w:i/>
          <w:iCs/>
          <w:szCs w:val="28"/>
          <w:lang w:val="ru-RU"/>
        </w:rPr>
        <w:t xml:space="preserve">, 2024. – 485 </w:t>
      </w:r>
      <w:r w:rsidRPr="001E7F30">
        <w:rPr>
          <w:i/>
          <w:iCs/>
          <w:szCs w:val="28"/>
        </w:rPr>
        <w:t>c</w:t>
      </w:r>
      <w:r w:rsidRPr="001E7F30">
        <w:rPr>
          <w:i/>
          <w:iCs/>
          <w:szCs w:val="28"/>
          <w:lang w:val="ru-RU"/>
        </w:rPr>
        <w:t>.</w:t>
      </w:r>
    </w:p>
    <w:p w14:paraId="11D60EB4" w14:textId="7EED64C2" w:rsidR="00C37805" w:rsidRPr="001E7F30" w:rsidRDefault="00C37805" w:rsidP="007B337C">
      <w:pPr>
        <w:pStyle w:val="ae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i/>
          <w:iCs/>
          <w:szCs w:val="28"/>
          <w:lang w:val="uk-UA"/>
        </w:rPr>
      </w:pPr>
      <w:r w:rsidRPr="001E7F30">
        <w:rPr>
          <w:szCs w:val="28"/>
          <w:lang w:val="uk-UA"/>
        </w:rPr>
        <w:t>Шафранський В. В. Основні вимоги до фахівців сфери туризму та особливості туристської освіти у вищих навчальних закладах</w:t>
      </w:r>
      <w:r w:rsidR="002073F8" w:rsidRPr="001E7F30">
        <w:rPr>
          <w:szCs w:val="28"/>
          <w:lang w:val="uk-UA"/>
        </w:rPr>
        <w:t>.</w:t>
      </w:r>
      <w:r w:rsidRPr="001E7F30">
        <w:rPr>
          <w:szCs w:val="28"/>
          <w:lang w:val="uk-UA"/>
        </w:rPr>
        <w:t xml:space="preserve"> </w:t>
      </w:r>
      <w:r w:rsidRPr="001E7F30">
        <w:rPr>
          <w:i/>
          <w:iCs/>
          <w:szCs w:val="28"/>
          <w:lang w:val="uk-UA"/>
        </w:rPr>
        <w:t>Галицький економічний вісник</w:t>
      </w:r>
      <w:r w:rsidR="002073F8" w:rsidRPr="001E7F30">
        <w:rPr>
          <w:i/>
          <w:iCs/>
          <w:szCs w:val="28"/>
          <w:lang w:val="uk-UA"/>
        </w:rPr>
        <w:t>.</w:t>
      </w:r>
      <w:r w:rsidRPr="001E7F30">
        <w:rPr>
          <w:i/>
          <w:iCs/>
          <w:szCs w:val="28"/>
          <w:lang w:val="uk-UA"/>
        </w:rPr>
        <w:t xml:space="preserve"> </w:t>
      </w:r>
      <w:proofErr w:type="spellStart"/>
      <w:r w:rsidRPr="001E7F30">
        <w:rPr>
          <w:i/>
          <w:iCs/>
          <w:szCs w:val="28"/>
          <w:lang w:val="uk-UA"/>
        </w:rPr>
        <w:t>Міжнар</w:t>
      </w:r>
      <w:proofErr w:type="spellEnd"/>
      <w:r w:rsidRPr="001E7F30">
        <w:rPr>
          <w:i/>
          <w:iCs/>
          <w:szCs w:val="28"/>
          <w:lang w:val="uk-UA"/>
        </w:rPr>
        <w:t>. наук.-</w:t>
      </w:r>
      <w:proofErr w:type="spellStart"/>
      <w:r w:rsidRPr="001E7F30">
        <w:rPr>
          <w:i/>
          <w:iCs/>
          <w:szCs w:val="28"/>
          <w:lang w:val="uk-UA"/>
        </w:rPr>
        <w:t>практ</w:t>
      </w:r>
      <w:proofErr w:type="spellEnd"/>
      <w:r w:rsidRPr="001E7F30">
        <w:rPr>
          <w:i/>
          <w:iCs/>
          <w:szCs w:val="28"/>
          <w:lang w:val="uk-UA"/>
        </w:rPr>
        <w:t xml:space="preserve">. </w:t>
      </w:r>
      <w:proofErr w:type="spellStart"/>
      <w:r w:rsidRPr="001E7F30">
        <w:rPr>
          <w:i/>
          <w:iCs/>
          <w:szCs w:val="28"/>
          <w:lang w:val="uk-UA"/>
        </w:rPr>
        <w:t>конф</w:t>
      </w:r>
      <w:proofErr w:type="spellEnd"/>
      <w:r w:rsidRPr="001E7F30">
        <w:rPr>
          <w:i/>
          <w:iCs/>
          <w:szCs w:val="28"/>
          <w:lang w:val="uk-UA"/>
        </w:rPr>
        <w:t>. «Сучасні особливості формування і управління інноваційним потенціалом регіонального розвитку туризму та рекреації із залученням молодіжного ресурсу». – №2(49). – 2015. – С. 50-55.</w:t>
      </w:r>
    </w:p>
    <w:p w14:paraId="111EC9B5" w14:textId="45DA8430" w:rsidR="00A16E14" w:rsidRPr="001E7F30" w:rsidRDefault="00A16E14" w:rsidP="007B337C">
      <w:pPr>
        <w:pStyle w:val="ae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szCs w:val="28"/>
        </w:rPr>
      </w:pPr>
      <w:r w:rsidRPr="001E7F30">
        <w:rPr>
          <w:szCs w:val="28"/>
        </w:rPr>
        <w:t>STEAM</w:t>
      </w:r>
      <w:r w:rsidRPr="001E7F30">
        <w:rPr>
          <w:szCs w:val="28"/>
          <w:lang w:val="ru-RU"/>
        </w:rPr>
        <w:t>-</w:t>
      </w:r>
      <w:proofErr w:type="spellStart"/>
      <w:r w:rsidRPr="001E7F30">
        <w:rPr>
          <w:szCs w:val="28"/>
          <w:lang w:val="ru-RU"/>
        </w:rPr>
        <w:t>освіта</w:t>
      </w:r>
      <w:proofErr w:type="spellEnd"/>
      <w:r w:rsidRPr="001E7F30">
        <w:rPr>
          <w:szCs w:val="28"/>
          <w:lang w:val="ru-RU"/>
        </w:rPr>
        <w:t xml:space="preserve">: </w:t>
      </w:r>
      <w:proofErr w:type="spellStart"/>
      <w:r w:rsidRPr="001E7F30">
        <w:rPr>
          <w:szCs w:val="28"/>
          <w:lang w:val="ru-RU"/>
        </w:rPr>
        <w:t>від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теорії</w:t>
      </w:r>
      <w:proofErr w:type="spellEnd"/>
      <w:r w:rsidRPr="001E7F30">
        <w:rPr>
          <w:szCs w:val="28"/>
          <w:lang w:val="ru-RU"/>
        </w:rPr>
        <w:t xml:space="preserve"> до практики (</w:t>
      </w:r>
      <w:proofErr w:type="spellStart"/>
      <w:r w:rsidRPr="001E7F30">
        <w:rPr>
          <w:szCs w:val="28"/>
          <w:lang w:val="ru-RU"/>
        </w:rPr>
        <w:t>методичний</w:t>
      </w:r>
      <w:proofErr w:type="spellEnd"/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  <w:lang w:val="ru-RU"/>
        </w:rPr>
        <w:t>посібник</w:t>
      </w:r>
      <w:proofErr w:type="spellEnd"/>
      <w:r w:rsidRPr="001E7F30">
        <w:rPr>
          <w:szCs w:val="28"/>
          <w:lang w:val="ru-RU"/>
        </w:rPr>
        <w:t xml:space="preserve">) / Н. І. </w:t>
      </w:r>
      <w:proofErr w:type="spellStart"/>
      <w:r w:rsidRPr="001E7F30">
        <w:rPr>
          <w:szCs w:val="28"/>
          <w:lang w:val="ru-RU"/>
        </w:rPr>
        <w:t>Поліхун</w:t>
      </w:r>
      <w:proofErr w:type="spellEnd"/>
      <w:r w:rsidRPr="001E7F30">
        <w:rPr>
          <w:szCs w:val="28"/>
          <w:lang w:val="ru-RU"/>
        </w:rPr>
        <w:t>,</w:t>
      </w:r>
      <w:r w:rsidRPr="001E7F30">
        <w:rPr>
          <w:szCs w:val="28"/>
          <w:lang w:val="uk-UA"/>
        </w:rPr>
        <w:t xml:space="preserve"> </w:t>
      </w:r>
      <w:r w:rsidRPr="001E7F30">
        <w:rPr>
          <w:szCs w:val="28"/>
          <w:lang w:val="ru-RU"/>
        </w:rPr>
        <w:t xml:space="preserve">К. Г. </w:t>
      </w:r>
      <w:proofErr w:type="spellStart"/>
      <w:r w:rsidRPr="001E7F30">
        <w:rPr>
          <w:szCs w:val="28"/>
          <w:lang w:val="ru-RU"/>
        </w:rPr>
        <w:t>Постова</w:t>
      </w:r>
      <w:proofErr w:type="spellEnd"/>
      <w:r w:rsidRPr="001E7F30">
        <w:rPr>
          <w:szCs w:val="28"/>
          <w:lang w:val="ru-RU"/>
        </w:rPr>
        <w:t>, Г. В. Онопченко, О. В. Онопченко., І. М. Шевченко</w:t>
      </w:r>
      <w:r w:rsidR="002073F8" w:rsidRPr="001E7F30">
        <w:rPr>
          <w:szCs w:val="28"/>
          <w:lang w:val="uk-UA"/>
        </w:rPr>
        <w:t>.</w:t>
      </w:r>
      <w:r w:rsidRPr="001E7F30">
        <w:rPr>
          <w:szCs w:val="28"/>
          <w:lang w:val="ru-RU"/>
        </w:rPr>
        <w:t xml:space="preserve"> </w:t>
      </w:r>
      <w:proofErr w:type="spellStart"/>
      <w:r w:rsidRPr="001E7F30">
        <w:rPr>
          <w:szCs w:val="28"/>
        </w:rPr>
        <w:t>Київ</w:t>
      </w:r>
      <w:proofErr w:type="spellEnd"/>
      <w:r w:rsidRPr="001E7F30">
        <w:rPr>
          <w:szCs w:val="28"/>
        </w:rPr>
        <w:t>:</w:t>
      </w:r>
      <w:r w:rsidRPr="001E7F30">
        <w:rPr>
          <w:szCs w:val="28"/>
          <w:lang w:val="uk-UA"/>
        </w:rPr>
        <w:t xml:space="preserve"> </w:t>
      </w:r>
      <w:proofErr w:type="spellStart"/>
      <w:r w:rsidRPr="001E7F30">
        <w:rPr>
          <w:szCs w:val="28"/>
        </w:rPr>
        <w:t>Інститут</w:t>
      </w:r>
      <w:proofErr w:type="spellEnd"/>
      <w:r w:rsidRPr="001E7F30">
        <w:rPr>
          <w:szCs w:val="28"/>
        </w:rPr>
        <w:t xml:space="preserve"> </w:t>
      </w:r>
      <w:proofErr w:type="spellStart"/>
      <w:r w:rsidRPr="001E7F30">
        <w:rPr>
          <w:szCs w:val="28"/>
        </w:rPr>
        <w:t>обдарованої</w:t>
      </w:r>
      <w:proofErr w:type="spellEnd"/>
      <w:r w:rsidRPr="001E7F30">
        <w:rPr>
          <w:szCs w:val="28"/>
        </w:rPr>
        <w:t xml:space="preserve"> </w:t>
      </w:r>
      <w:proofErr w:type="spellStart"/>
      <w:r w:rsidRPr="001E7F30">
        <w:rPr>
          <w:szCs w:val="28"/>
        </w:rPr>
        <w:t>дитини</w:t>
      </w:r>
      <w:proofErr w:type="spellEnd"/>
      <w:r w:rsidRPr="001E7F30">
        <w:rPr>
          <w:szCs w:val="28"/>
        </w:rPr>
        <w:t xml:space="preserve"> НАПН </w:t>
      </w:r>
      <w:proofErr w:type="spellStart"/>
      <w:r w:rsidRPr="001E7F30">
        <w:rPr>
          <w:szCs w:val="28"/>
        </w:rPr>
        <w:t>України</w:t>
      </w:r>
      <w:proofErr w:type="spellEnd"/>
      <w:r w:rsidRPr="001E7F30">
        <w:rPr>
          <w:szCs w:val="28"/>
        </w:rPr>
        <w:t>, 2023. – 127 с.</w:t>
      </w:r>
    </w:p>
    <w:p w14:paraId="793C0FB9" w14:textId="76E5E08D" w:rsidR="00AC18CD" w:rsidRPr="001E7F30" w:rsidRDefault="00A16E14" w:rsidP="007B337C">
      <w:pPr>
        <w:pStyle w:val="ae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szCs w:val="28"/>
        </w:rPr>
      </w:pPr>
      <w:proofErr w:type="spellStart"/>
      <w:r w:rsidRPr="001E7F30">
        <w:rPr>
          <w:lang w:val="ru-RU"/>
        </w:rPr>
        <w:t>Богачова</w:t>
      </w:r>
      <w:proofErr w:type="spellEnd"/>
      <w:r w:rsidRPr="001E7F30">
        <w:rPr>
          <w:lang w:val="ru-RU"/>
        </w:rPr>
        <w:t xml:space="preserve"> В.О., </w:t>
      </w:r>
      <w:proofErr w:type="spellStart"/>
      <w:r w:rsidRPr="001E7F30">
        <w:rPr>
          <w:lang w:val="ru-RU"/>
        </w:rPr>
        <w:t>Кізюн</w:t>
      </w:r>
      <w:proofErr w:type="spellEnd"/>
      <w:r w:rsidRPr="001E7F30">
        <w:rPr>
          <w:lang w:val="ru-RU"/>
        </w:rPr>
        <w:t xml:space="preserve"> </w:t>
      </w:r>
      <w:r w:rsidRPr="001E7F30">
        <w:t>A</w:t>
      </w:r>
      <w:r w:rsidRPr="001E7F30">
        <w:rPr>
          <w:lang w:val="ru-RU"/>
        </w:rPr>
        <w:t xml:space="preserve">.Г. </w:t>
      </w:r>
      <w:proofErr w:type="spellStart"/>
      <w:r w:rsidRPr="001E7F30">
        <w:rPr>
          <w:lang w:val="ru-RU"/>
        </w:rPr>
        <w:t>Вплив</w:t>
      </w:r>
      <w:proofErr w:type="spellEnd"/>
      <w:r w:rsidRPr="001E7F30">
        <w:rPr>
          <w:lang w:val="ru-RU"/>
        </w:rPr>
        <w:t xml:space="preserve"> </w:t>
      </w:r>
      <w:proofErr w:type="spellStart"/>
      <w:r w:rsidRPr="001E7F30">
        <w:rPr>
          <w:lang w:val="ru-RU"/>
        </w:rPr>
        <w:t>інноваційних</w:t>
      </w:r>
      <w:proofErr w:type="spellEnd"/>
      <w:r w:rsidRPr="001E7F30">
        <w:rPr>
          <w:lang w:val="ru-RU"/>
        </w:rPr>
        <w:t xml:space="preserve"> </w:t>
      </w:r>
      <w:proofErr w:type="spellStart"/>
      <w:r w:rsidRPr="001E7F30">
        <w:rPr>
          <w:lang w:val="ru-RU"/>
        </w:rPr>
        <w:t>процесів</w:t>
      </w:r>
      <w:proofErr w:type="spellEnd"/>
      <w:r w:rsidRPr="001E7F30">
        <w:rPr>
          <w:lang w:val="ru-RU"/>
        </w:rPr>
        <w:t xml:space="preserve"> на </w:t>
      </w:r>
      <w:proofErr w:type="spellStart"/>
      <w:r w:rsidRPr="001E7F30">
        <w:rPr>
          <w:lang w:val="ru-RU"/>
        </w:rPr>
        <w:t>розвиток</w:t>
      </w:r>
      <w:proofErr w:type="spellEnd"/>
      <w:r w:rsidRPr="001E7F30">
        <w:rPr>
          <w:lang w:val="ru-RU"/>
        </w:rPr>
        <w:t xml:space="preserve"> спортивного туризму. </w:t>
      </w:r>
      <w:r w:rsidRPr="001E7F30">
        <w:t xml:space="preserve">URL: </w:t>
      </w:r>
      <w:hyperlink r:id="rId7" w:tgtFrame="_blank" w:history="1">
        <w:r w:rsidRPr="001E7F30">
          <w:rPr>
            <w:rStyle w:val="affb"/>
            <w:color w:val="auto"/>
          </w:rPr>
          <w:t>https://tourlib.net/statti_ukr/bogachova.htm</w:t>
        </w:r>
      </w:hyperlink>
      <w:r w:rsidRPr="001E7F30">
        <w:t xml:space="preserve">. </w:t>
      </w:r>
    </w:p>
    <w:bookmarkEnd w:id="1"/>
    <w:p w14:paraId="3CD2074E" w14:textId="77777777" w:rsidR="00AC18CD" w:rsidRDefault="00AC18CD" w:rsidP="007B337C">
      <w:pPr>
        <w:spacing w:after="0"/>
        <w:ind w:firstLine="709"/>
        <w:jc w:val="both"/>
        <w:rPr>
          <w:szCs w:val="28"/>
        </w:rPr>
      </w:pPr>
    </w:p>
    <w:sectPr w:rsidR="00AC18CD" w:rsidSect="007B337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90C2A"/>
    <w:multiLevelType w:val="hybridMultilevel"/>
    <w:tmpl w:val="9CDAFF7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795B"/>
    <w:rsid w:val="00034616"/>
    <w:rsid w:val="0006063C"/>
    <w:rsid w:val="00075E7E"/>
    <w:rsid w:val="00084615"/>
    <w:rsid w:val="0015074B"/>
    <w:rsid w:val="00165B0E"/>
    <w:rsid w:val="001E7F30"/>
    <w:rsid w:val="002073F8"/>
    <w:rsid w:val="0029639D"/>
    <w:rsid w:val="00301C20"/>
    <w:rsid w:val="00326F90"/>
    <w:rsid w:val="003306FE"/>
    <w:rsid w:val="003F0303"/>
    <w:rsid w:val="00402C18"/>
    <w:rsid w:val="004912B2"/>
    <w:rsid w:val="00516869"/>
    <w:rsid w:val="005D1A15"/>
    <w:rsid w:val="005E139D"/>
    <w:rsid w:val="007206A1"/>
    <w:rsid w:val="0072097F"/>
    <w:rsid w:val="007B337C"/>
    <w:rsid w:val="00830BC9"/>
    <w:rsid w:val="00913DBA"/>
    <w:rsid w:val="0099655C"/>
    <w:rsid w:val="009A021C"/>
    <w:rsid w:val="00A16E14"/>
    <w:rsid w:val="00A23205"/>
    <w:rsid w:val="00AA1D8D"/>
    <w:rsid w:val="00AC18CD"/>
    <w:rsid w:val="00B47730"/>
    <w:rsid w:val="00BE7537"/>
    <w:rsid w:val="00C37805"/>
    <w:rsid w:val="00C8787A"/>
    <w:rsid w:val="00CB0664"/>
    <w:rsid w:val="00D443D6"/>
    <w:rsid w:val="00DD1E73"/>
    <w:rsid w:val="00F27281"/>
    <w:rsid w:val="00F466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75552"/>
  <w14:defaultImageDpi w14:val="300"/>
  <w15:docId w15:val="{10D5895B-E92A-4DE1-8E7F-E1C98595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165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ffa">
    <w:name w:val="Normal (Web)"/>
    <w:basedOn w:val="a1"/>
    <w:uiPriority w:val="99"/>
    <w:semiHidden/>
    <w:unhideWhenUsed/>
    <w:rsid w:val="00165B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ffb">
    <w:name w:val="Hyperlink"/>
    <w:basedOn w:val="a2"/>
    <w:uiPriority w:val="99"/>
    <w:semiHidden/>
    <w:unhideWhenUsed/>
    <w:rsid w:val="005E139D"/>
    <w:rPr>
      <w:color w:val="0000FF"/>
      <w:u w:val="single"/>
    </w:rPr>
  </w:style>
  <w:style w:type="character" w:styleId="affc">
    <w:name w:val="FollowedHyperlink"/>
    <w:basedOn w:val="a2"/>
    <w:uiPriority w:val="99"/>
    <w:semiHidden/>
    <w:unhideWhenUsed/>
    <w:rsid w:val="002073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urlib.net/statti_ukr/bogachov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lib.net/statti_ukr/myronov2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28288-4A1E-4D36-9115-1008F054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6883</Words>
  <Characters>3924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12</cp:revision>
  <dcterms:created xsi:type="dcterms:W3CDTF">2013-12-23T23:15:00Z</dcterms:created>
  <dcterms:modified xsi:type="dcterms:W3CDTF">2025-05-12T07:28:00Z</dcterms:modified>
  <cp:category/>
</cp:coreProperties>
</file>