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21D46" w14:textId="11D95AD4" w:rsidR="004D101A" w:rsidRPr="003A1546" w:rsidRDefault="004D101A" w:rsidP="004D101A">
      <w:pPr>
        <w:spacing w:after="0" w:line="360" w:lineRule="auto"/>
        <w:ind w:firstLine="709"/>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Василь Яковів</w:t>
      </w:r>
      <w:r>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iCs/>
          <w:color w:val="000000"/>
          <w:sz w:val="28"/>
          <w:szCs w:val="28"/>
          <w:lang w:eastAsia="uk-UA"/>
        </w:rPr>
        <w:t>старший викладач</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iCs/>
          <w:color w:val="000000"/>
          <w:sz w:val="28"/>
          <w:szCs w:val="28"/>
          <w:lang w:eastAsia="uk-UA"/>
        </w:rPr>
        <w:t>кафедри фізичної реабілітації і спорту,</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iCs/>
          <w:color w:val="000000"/>
          <w:sz w:val="28"/>
          <w:szCs w:val="28"/>
          <w:lang w:eastAsia="uk-UA"/>
        </w:rPr>
        <w:t>Західноукраїнський національний університет.</w:t>
      </w:r>
      <w:r>
        <w:rPr>
          <w:rFonts w:ascii="Times New Roman" w:eastAsia="Times New Roman" w:hAnsi="Times New Roman" w:cs="Times New Roman"/>
          <w:color w:val="000000"/>
          <w:sz w:val="28"/>
          <w:szCs w:val="28"/>
          <w:lang w:eastAsia="uk-UA"/>
        </w:rPr>
        <w:t xml:space="preserve">                                         </w:t>
      </w:r>
    </w:p>
    <w:p w14:paraId="1955307F" w14:textId="353A5A6F" w:rsidR="006D15CD" w:rsidRDefault="006D15CD" w:rsidP="003F464C">
      <w:pPr>
        <w:spacing w:after="0" w:line="360" w:lineRule="auto"/>
        <w:ind w:firstLine="709"/>
        <w:rPr>
          <w:rFonts w:ascii="Times New Roman" w:hAnsi="Times New Roman" w:cs="Times New Roman"/>
          <w:b/>
          <w:bCs/>
          <w:sz w:val="28"/>
          <w:szCs w:val="28"/>
        </w:rPr>
      </w:pPr>
    </w:p>
    <w:p w14:paraId="7F9DD915" w14:textId="3508453E" w:rsidR="00AB6C60" w:rsidRPr="004D101A" w:rsidRDefault="00AB6C60" w:rsidP="004D101A">
      <w:pPr>
        <w:spacing w:after="0" w:line="360" w:lineRule="auto"/>
        <w:jc w:val="center"/>
        <w:rPr>
          <w:rFonts w:ascii="Times New Roman" w:hAnsi="Times New Roman" w:cs="Times New Roman"/>
          <w:b/>
          <w:bCs/>
          <w:sz w:val="32"/>
          <w:szCs w:val="32"/>
        </w:rPr>
      </w:pPr>
      <w:r w:rsidRPr="004D101A">
        <w:rPr>
          <w:rFonts w:ascii="Times New Roman" w:hAnsi="Times New Roman" w:cs="Times New Roman"/>
          <w:b/>
          <w:bCs/>
          <w:sz w:val="32"/>
          <w:szCs w:val="32"/>
        </w:rPr>
        <w:t>Особливості відбору легкоатлетів-метальників</w:t>
      </w:r>
    </w:p>
    <w:p w14:paraId="6C982F67" w14:textId="77777777" w:rsidR="009C2D52" w:rsidRPr="009A2D6B" w:rsidRDefault="00AB6C60"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Підвищені вимоги, які пред'являються до спортивної підготовленості, викликають необхідність озброїти тренерів та викладачів сучасними, об'єктивними критеріями відбору талановитих легкоатлетів. Однак у системі теоретичної та практичної підготовки фахівців-тренерів з легкої атлетики у науковій літературі, навчальних посібниках проблема відбору та прогнозування здібностей ще не отримала достатнього теоретичного обґрунтування.</w:t>
      </w:r>
      <w:r w:rsidR="009C2D52" w:rsidRPr="009A2D6B">
        <w:rPr>
          <w:rFonts w:ascii="Times New Roman" w:hAnsi="Times New Roman" w:cs="Times New Roman"/>
          <w:sz w:val="28"/>
          <w:szCs w:val="28"/>
        </w:rPr>
        <w:t xml:space="preserve"> </w:t>
      </w:r>
    </w:p>
    <w:p w14:paraId="6BB89A9D" w14:textId="661A8AE3" w:rsidR="009C2D52" w:rsidRPr="009A2D6B" w:rsidRDefault="00841CDC"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 xml:space="preserve">Проблема відбору та діагностики спортивної обдарованості стала самостійним напрямом досліджень у спортивній науці і намітився загальний методологічний підхід до її вирішення. По-перше, необхідно визначити спортивні вимоги до </w:t>
      </w:r>
      <w:r w:rsidR="00AB6C60" w:rsidRPr="009A2D6B">
        <w:rPr>
          <w:rFonts w:ascii="Times New Roman" w:hAnsi="Times New Roman" w:cs="Times New Roman"/>
          <w:sz w:val="28"/>
          <w:szCs w:val="28"/>
        </w:rPr>
        <w:t xml:space="preserve">спортсмена, які притаманні видатним спортсменам у конкретному виді спорту. </w:t>
      </w:r>
      <w:r w:rsidRPr="009A2D6B">
        <w:rPr>
          <w:rFonts w:ascii="Times New Roman" w:hAnsi="Times New Roman" w:cs="Times New Roman"/>
          <w:sz w:val="28"/>
          <w:szCs w:val="28"/>
        </w:rPr>
        <w:t>По-друге, використовувати сучасний математичний інструментарій(факторний аналіз, кореляцію та регресію) для визначення ступеня залежності спортивних результатів від рівня розвитку індивідуальних якостей та характеристик. По-третє, для кандидатів-початківців - виявити якості, необхідні для даного виду спорту, і ті, що є генетично обумовленими</w:t>
      </w:r>
      <w:r w:rsidR="00D319AB" w:rsidRPr="009A2D6B">
        <w:rPr>
          <w:rFonts w:ascii="Times New Roman" w:hAnsi="Times New Roman" w:cs="Times New Roman"/>
          <w:sz w:val="28"/>
          <w:szCs w:val="28"/>
        </w:rPr>
        <w:t xml:space="preserve"> </w:t>
      </w:r>
      <w:r w:rsidR="00D319AB" w:rsidRPr="009A2D6B">
        <w:rPr>
          <w:rFonts w:ascii="Times New Roman" w:hAnsi="Times New Roman" w:cs="Times New Roman"/>
          <w:sz w:val="28"/>
          <w:szCs w:val="28"/>
          <w:lang w:val="en-US"/>
        </w:rPr>
        <w:t>[1]</w:t>
      </w:r>
      <w:r w:rsidR="009C2D52" w:rsidRPr="009A2D6B">
        <w:rPr>
          <w:rFonts w:ascii="Times New Roman" w:hAnsi="Times New Roman" w:cs="Times New Roman"/>
          <w:sz w:val="28"/>
          <w:szCs w:val="28"/>
        </w:rPr>
        <w:t>.</w:t>
      </w:r>
    </w:p>
    <w:p w14:paraId="1B63F123" w14:textId="4847645C" w:rsidR="009C2D52" w:rsidRPr="009A2D6B" w:rsidRDefault="00AB6C60"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 xml:space="preserve">При такому підході необхідно враховувати антропометричні особливості. Свого часу заслужений тренер </w:t>
      </w:r>
      <w:r w:rsidR="00382E58" w:rsidRPr="009A2D6B">
        <w:rPr>
          <w:rFonts w:ascii="Times New Roman" w:hAnsi="Times New Roman" w:cs="Times New Roman"/>
          <w:sz w:val="28"/>
          <w:szCs w:val="28"/>
        </w:rPr>
        <w:t xml:space="preserve">з легкої атлетики </w:t>
      </w:r>
      <w:r w:rsidRPr="009A2D6B">
        <w:rPr>
          <w:rFonts w:ascii="Times New Roman" w:hAnsi="Times New Roman" w:cs="Times New Roman"/>
          <w:sz w:val="28"/>
          <w:szCs w:val="28"/>
        </w:rPr>
        <w:t xml:space="preserve">, </w:t>
      </w:r>
      <w:r w:rsidR="00382E58" w:rsidRPr="009A2D6B">
        <w:rPr>
          <w:rFonts w:ascii="Times New Roman" w:hAnsi="Times New Roman" w:cs="Times New Roman"/>
          <w:sz w:val="28"/>
          <w:szCs w:val="28"/>
        </w:rPr>
        <w:t>наставник</w:t>
      </w:r>
      <w:r w:rsidRPr="009A2D6B">
        <w:rPr>
          <w:rFonts w:ascii="Times New Roman" w:hAnsi="Times New Roman" w:cs="Times New Roman"/>
          <w:sz w:val="28"/>
          <w:szCs w:val="28"/>
        </w:rPr>
        <w:t xml:space="preserve"> олімпійського чемпіона та світового рекордсмена </w:t>
      </w:r>
      <w:proofErr w:type="spellStart"/>
      <w:r w:rsidRPr="009A2D6B">
        <w:rPr>
          <w:rFonts w:ascii="Times New Roman" w:hAnsi="Times New Roman" w:cs="Times New Roman"/>
          <w:sz w:val="28"/>
          <w:szCs w:val="28"/>
        </w:rPr>
        <w:t>Яніса</w:t>
      </w:r>
      <w:proofErr w:type="spellEnd"/>
      <w:r w:rsidRPr="009A2D6B">
        <w:rPr>
          <w:rFonts w:ascii="Times New Roman" w:hAnsi="Times New Roman" w:cs="Times New Roman"/>
          <w:sz w:val="28"/>
          <w:szCs w:val="28"/>
        </w:rPr>
        <w:t xml:space="preserve"> </w:t>
      </w:r>
      <w:proofErr w:type="spellStart"/>
      <w:r w:rsidRPr="009A2D6B">
        <w:rPr>
          <w:rFonts w:ascii="Times New Roman" w:hAnsi="Times New Roman" w:cs="Times New Roman"/>
          <w:sz w:val="28"/>
          <w:szCs w:val="28"/>
        </w:rPr>
        <w:t>Лусіса</w:t>
      </w:r>
      <w:proofErr w:type="spellEnd"/>
      <w:r w:rsidRPr="009A2D6B">
        <w:rPr>
          <w:rFonts w:ascii="Times New Roman" w:hAnsi="Times New Roman" w:cs="Times New Roman"/>
          <w:sz w:val="28"/>
          <w:szCs w:val="28"/>
        </w:rPr>
        <w:t xml:space="preserve"> В.Е. </w:t>
      </w:r>
      <w:proofErr w:type="spellStart"/>
      <w:r w:rsidRPr="009A2D6B">
        <w:rPr>
          <w:rFonts w:ascii="Times New Roman" w:hAnsi="Times New Roman" w:cs="Times New Roman"/>
          <w:sz w:val="28"/>
          <w:szCs w:val="28"/>
        </w:rPr>
        <w:t>Маззалітіс</w:t>
      </w:r>
      <w:proofErr w:type="spellEnd"/>
      <w:r w:rsidRPr="009A2D6B">
        <w:rPr>
          <w:rFonts w:ascii="Times New Roman" w:hAnsi="Times New Roman" w:cs="Times New Roman"/>
          <w:sz w:val="28"/>
          <w:szCs w:val="28"/>
        </w:rPr>
        <w:t xml:space="preserve"> писав, що «...бажано, щоб списометальник володів високим зростом і довгими руками. За інших рівних умов високорослий з довгими руками списометальник матиме перевагу». Спеціальний математичний аналіз (</w:t>
      </w:r>
      <w:proofErr w:type="spellStart"/>
      <w:r w:rsidRPr="009A2D6B">
        <w:rPr>
          <w:rFonts w:ascii="Times New Roman" w:hAnsi="Times New Roman" w:cs="Times New Roman"/>
          <w:sz w:val="28"/>
          <w:szCs w:val="28"/>
        </w:rPr>
        <w:t>детермінування</w:t>
      </w:r>
      <w:proofErr w:type="spellEnd"/>
      <w:r w:rsidRPr="009A2D6B">
        <w:rPr>
          <w:rFonts w:ascii="Times New Roman" w:hAnsi="Times New Roman" w:cs="Times New Roman"/>
          <w:sz w:val="28"/>
          <w:szCs w:val="28"/>
        </w:rPr>
        <w:t xml:space="preserve">) показав, що у списометальників – майстрів спорту міжнародного класу антропометричні показники впливають </w:t>
      </w:r>
      <w:r w:rsidR="00382E58" w:rsidRPr="009A2D6B">
        <w:rPr>
          <w:rFonts w:ascii="Times New Roman" w:hAnsi="Times New Roman" w:cs="Times New Roman"/>
          <w:sz w:val="28"/>
          <w:szCs w:val="28"/>
        </w:rPr>
        <w:t xml:space="preserve">на </w:t>
      </w:r>
      <w:r w:rsidRPr="009A2D6B">
        <w:rPr>
          <w:rFonts w:ascii="Times New Roman" w:hAnsi="Times New Roman" w:cs="Times New Roman"/>
          <w:sz w:val="28"/>
          <w:szCs w:val="28"/>
        </w:rPr>
        <w:t xml:space="preserve">досягнення спортивного результату наступним чином: </w:t>
      </w:r>
      <w:r w:rsidR="00EE6604" w:rsidRPr="009A2D6B">
        <w:rPr>
          <w:rFonts w:ascii="Times New Roman" w:hAnsi="Times New Roman" w:cs="Times New Roman"/>
          <w:sz w:val="28"/>
          <w:szCs w:val="28"/>
        </w:rPr>
        <w:t>з</w:t>
      </w:r>
      <w:r w:rsidR="00382E58" w:rsidRPr="009A2D6B">
        <w:rPr>
          <w:rFonts w:ascii="Times New Roman" w:hAnsi="Times New Roman" w:cs="Times New Roman"/>
          <w:sz w:val="28"/>
          <w:szCs w:val="28"/>
        </w:rPr>
        <w:t>ріст</w:t>
      </w:r>
      <w:r w:rsidRPr="009A2D6B">
        <w:rPr>
          <w:rFonts w:ascii="Times New Roman" w:hAnsi="Times New Roman" w:cs="Times New Roman"/>
          <w:sz w:val="28"/>
          <w:szCs w:val="28"/>
        </w:rPr>
        <w:t xml:space="preserve"> – 18,3 %, маса – 18,9 %, розмах рук – 20,6 %. Враховуючи ці дані, а також високий ступінь генетичної обумовленості основних антропометричних ознак, при відборі майбутніх списометальників слід звертати на них серйозну увагу.</w:t>
      </w:r>
    </w:p>
    <w:p w14:paraId="3420FC1F" w14:textId="77777777" w:rsidR="009C2D52" w:rsidRPr="009A2D6B" w:rsidRDefault="00841CDC"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lastRenderedPageBreak/>
        <w:t xml:space="preserve">Багаторічний тренувальний процес метальників складається з декількох етапів, кінцевою метою яких є досягнення високих спортивних результатів в оптимальній віковій зоні для кожного виду метання. </w:t>
      </w:r>
      <w:r w:rsidR="00AB6C60" w:rsidRPr="009A2D6B">
        <w:rPr>
          <w:rFonts w:ascii="Times New Roman" w:hAnsi="Times New Roman" w:cs="Times New Roman"/>
          <w:sz w:val="28"/>
          <w:szCs w:val="28"/>
        </w:rPr>
        <w:t>Результати наукових досліджень, вивчення спортивних біографій найсильніших метальників країни та світу свідчать, що оптимальними, специфічними та постійними зонами вищих досягнень є: у метанні спис</w:t>
      </w:r>
      <w:r w:rsidR="00EE6604" w:rsidRPr="009A2D6B">
        <w:rPr>
          <w:rFonts w:ascii="Times New Roman" w:hAnsi="Times New Roman" w:cs="Times New Roman"/>
          <w:sz w:val="28"/>
          <w:szCs w:val="28"/>
        </w:rPr>
        <w:t>у</w:t>
      </w:r>
      <w:r w:rsidR="00AB6C60" w:rsidRPr="009A2D6B">
        <w:rPr>
          <w:rFonts w:ascii="Times New Roman" w:hAnsi="Times New Roman" w:cs="Times New Roman"/>
          <w:sz w:val="28"/>
          <w:szCs w:val="28"/>
        </w:rPr>
        <w:t xml:space="preserve"> у жінок – 20–26 років, метанні диск</w:t>
      </w:r>
      <w:r w:rsidR="00382E58" w:rsidRPr="009A2D6B">
        <w:rPr>
          <w:rFonts w:ascii="Times New Roman" w:hAnsi="Times New Roman" w:cs="Times New Roman"/>
          <w:sz w:val="28"/>
          <w:szCs w:val="28"/>
        </w:rPr>
        <w:t>у</w:t>
      </w:r>
      <w:r w:rsidR="00AB6C60" w:rsidRPr="009A2D6B">
        <w:rPr>
          <w:rFonts w:ascii="Times New Roman" w:hAnsi="Times New Roman" w:cs="Times New Roman"/>
          <w:sz w:val="28"/>
          <w:szCs w:val="28"/>
        </w:rPr>
        <w:t xml:space="preserve"> у чоловіків – 24–29 років, штовханні ядра у чоловіків – 22–28 років. У видах метань: молот</w:t>
      </w:r>
      <w:r w:rsidR="00382E58" w:rsidRPr="009A2D6B">
        <w:rPr>
          <w:rFonts w:ascii="Times New Roman" w:hAnsi="Times New Roman" w:cs="Times New Roman"/>
          <w:sz w:val="28"/>
          <w:szCs w:val="28"/>
        </w:rPr>
        <w:t>у</w:t>
      </w:r>
      <w:r w:rsidR="00AB6C60" w:rsidRPr="009A2D6B">
        <w:rPr>
          <w:rFonts w:ascii="Times New Roman" w:hAnsi="Times New Roman" w:cs="Times New Roman"/>
          <w:sz w:val="28"/>
          <w:szCs w:val="28"/>
        </w:rPr>
        <w:t>, спис</w:t>
      </w:r>
      <w:r w:rsidR="00382E58" w:rsidRPr="009A2D6B">
        <w:rPr>
          <w:rFonts w:ascii="Times New Roman" w:hAnsi="Times New Roman" w:cs="Times New Roman"/>
          <w:sz w:val="28"/>
          <w:szCs w:val="28"/>
        </w:rPr>
        <w:t>у</w:t>
      </w:r>
      <w:r w:rsidR="00AB6C60" w:rsidRPr="009A2D6B">
        <w:rPr>
          <w:rFonts w:ascii="Times New Roman" w:hAnsi="Times New Roman" w:cs="Times New Roman"/>
          <w:sz w:val="28"/>
          <w:szCs w:val="28"/>
        </w:rPr>
        <w:t>, диск</w:t>
      </w:r>
      <w:r w:rsidR="00382E58" w:rsidRPr="009A2D6B">
        <w:rPr>
          <w:rFonts w:ascii="Times New Roman" w:hAnsi="Times New Roman" w:cs="Times New Roman"/>
          <w:sz w:val="28"/>
          <w:szCs w:val="28"/>
        </w:rPr>
        <w:t>у</w:t>
      </w:r>
      <w:r w:rsidR="00AB6C60" w:rsidRPr="009A2D6B">
        <w:rPr>
          <w:rFonts w:ascii="Times New Roman" w:hAnsi="Times New Roman" w:cs="Times New Roman"/>
          <w:sz w:val="28"/>
          <w:szCs w:val="28"/>
        </w:rPr>
        <w:t xml:space="preserve"> (чоловіки), у штовханні ядра (жінки), вік досягнення визначних результатів та світових рекордів перебуває у діапазоні 20–36 років. Середній вік початку спеціалізації найсильніших метальників У</w:t>
      </w:r>
      <w:r w:rsidR="00252EEE" w:rsidRPr="009A2D6B">
        <w:rPr>
          <w:rFonts w:ascii="Times New Roman" w:hAnsi="Times New Roman" w:cs="Times New Roman"/>
          <w:sz w:val="28"/>
          <w:szCs w:val="28"/>
        </w:rPr>
        <w:t>к</w:t>
      </w:r>
      <w:r w:rsidR="00AB6C60" w:rsidRPr="009A2D6B">
        <w:rPr>
          <w:rFonts w:ascii="Times New Roman" w:hAnsi="Times New Roman" w:cs="Times New Roman"/>
          <w:sz w:val="28"/>
          <w:szCs w:val="28"/>
        </w:rPr>
        <w:t xml:space="preserve">раїни та світу – 14,9 року. Середній стаж занять до виконання норми </w:t>
      </w:r>
      <w:r w:rsidR="00252EEE" w:rsidRPr="009A2D6B">
        <w:rPr>
          <w:rFonts w:ascii="Times New Roman" w:hAnsi="Times New Roman" w:cs="Times New Roman"/>
          <w:sz w:val="28"/>
          <w:szCs w:val="28"/>
        </w:rPr>
        <w:t>МСМК</w:t>
      </w:r>
      <w:r w:rsidR="00AB6C60" w:rsidRPr="009A2D6B">
        <w:rPr>
          <w:rFonts w:ascii="Times New Roman" w:hAnsi="Times New Roman" w:cs="Times New Roman"/>
          <w:sz w:val="28"/>
          <w:szCs w:val="28"/>
        </w:rPr>
        <w:t xml:space="preserve"> – 9 років. </w:t>
      </w:r>
      <w:r w:rsidRPr="009A2D6B">
        <w:rPr>
          <w:rFonts w:ascii="Times New Roman" w:hAnsi="Times New Roman" w:cs="Times New Roman"/>
          <w:sz w:val="28"/>
          <w:szCs w:val="28"/>
        </w:rPr>
        <w:t>Для того, щоб адаптувати підготовку юних метальників до цих вимог, необхідно враховувати специфічні освітні завдання кожного етапу багаторічної підготовки та вікові особливості організму, що росте.</w:t>
      </w:r>
      <w:r w:rsidR="009C2D52" w:rsidRPr="009A2D6B">
        <w:rPr>
          <w:rFonts w:ascii="Times New Roman" w:hAnsi="Times New Roman" w:cs="Times New Roman"/>
          <w:sz w:val="28"/>
          <w:szCs w:val="28"/>
        </w:rPr>
        <w:t xml:space="preserve"> </w:t>
      </w:r>
    </w:p>
    <w:p w14:paraId="524C57BE" w14:textId="77777777" w:rsidR="009C2D52" w:rsidRPr="009A2D6B" w:rsidRDefault="00A30509"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Легкоатлетичні метання можна розділити на три типи за способом виконання: 1)метання через плече (спис, граната), 2) метання з обертанням (диск, молот) і 3) метання ядра (штовхання ядра). Метання також можна розділити на дві категорії: метання без аеродинамічних характеристик і метання з аеродинамічними характеристиками.</w:t>
      </w:r>
    </w:p>
    <w:p w14:paraId="08CBECC5" w14:textId="77777777" w:rsidR="009C2D52" w:rsidRPr="009A2D6B" w:rsidRDefault="00A30509"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 xml:space="preserve">Метання списа (ручної гранати, малого м'яча) є змішаними (циклічними і нециклічними), які вимагають демонстрації швидкості, сили, </w:t>
      </w:r>
      <w:proofErr w:type="spellStart"/>
      <w:r w:rsidRPr="009A2D6B">
        <w:rPr>
          <w:rFonts w:ascii="Times New Roman" w:hAnsi="Times New Roman" w:cs="Times New Roman"/>
          <w:sz w:val="28"/>
          <w:szCs w:val="28"/>
        </w:rPr>
        <w:t>швидкісно</w:t>
      </w:r>
      <w:proofErr w:type="spellEnd"/>
      <w:r w:rsidRPr="009A2D6B">
        <w:rPr>
          <w:rFonts w:ascii="Times New Roman" w:hAnsi="Times New Roman" w:cs="Times New Roman"/>
          <w:sz w:val="28"/>
          <w:szCs w:val="28"/>
        </w:rPr>
        <w:t xml:space="preserve">-силових якостей, гнучкості та координації. Метання в основному виконуються на ігровому полі та з прямої лінії. Метання списа має аеродинамічні характеристики. </w:t>
      </w:r>
    </w:p>
    <w:p w14:paraId="339844E7" w14:textId="2C1E6C3D" w:rsidR="00A30509" w:rsidRPr="009A2D6B" w:rsidRDefault="00A30509"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 xml:space="preserve">Метання диска і молота є </w:t>
      </w:r>
      <w:r w:rsidR="009C2D52" w:rsidRPr="009A2D6B">
        <w:rPr>
          <w:rFonts w:ascii="Times New Roman" w:hAnsi="Times New Roman" w:cs="Times New Roman"/>
          <w:sz w:val="28"/>
          <w:szCs w:val="28"/>
        </w:rPr>
        <w:t>а</w:t>
      </w:r>
      <w:r w:rsidRPr="009A2D6B">
        <w:rPr>
          <w:rFonts w:ascii="Times New Roman" w:hAnsi="Times New Roman" w:cs="Times New Roman"/>
          <w:sz w:val="28"/>
          <w:szCs w:val="28"/>
        </w:rPr>
        <w:t>циклічними, вимагають м'язової сили, швидкості, силових якостей, гнучкості та координації. Метання переважно виконуються з кола (з обмеженого простору) на ігровому полі. Метання диска має аеродинамічні характеристики.</w:t>
      </w:r>
    </w:p>
    <w:p w14:paraId="439A1DAD" w14:textId="6D65A2FB" w:rsidR="00A30509" w:rsidRPr="009A2D6B" w:rsidRDefault="00A30509"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lastRenderedPageBreak/>
        <w:t>Штовхання ядра</w:t>
      </w:r>
      <w:r w:rsidR="004D101A">
        <w:rPr>
          <w:rFonts w:ascii="Times New Roman" w:hAnsi="Times New Roman" w:cs="Times New Roman"/>
          <w:sz w:val="28"/>
          <w:szCs w:val="28"/>
        </w:rPr>
        <w:t xml:space="preserve"> </w:t>
      </w:r>
      <w:r w:rsidR="004D101A" w:rsidRPr="009A2D6B">
        <w:rPr>
          <w:rFonts w:ascii="Times New Roman" w:hAnsi="Times New Roman" w:cs="Times New Roman"/>
          <w:sz w:val="28"/>
          <w:szCs w:val="28"/>
        </w:rPr>
        <w:t>–</w:t>
      </w:r>
      <w:r w:rsidR="004D101A">
        <w:rPr>
          <w:rFonts w:ascii="Times New Roman" w:hAnsi="Times New Roman" w:cs="Times New Roman"/>
          <w:sz w:val="28"/>
          <w:szCs w:val="28"/>
        </w:rPr>
        <w:t xml:space="preserve"> </w:t>
      </w:r>
      <w:r w:rsidRPr="009A2D6B">
        <w:rPr>
          <w:rFonts w:ascii="Times New Roman" w:hAnsi="Times New Roman" w:cs="Times New Roman"/>
          <w:sz w:val="28"/>
          <w:szCs w:val="28"/>
        </w:rPr>
        <w:t>це ациклічний вид спорту, що вимагає сили, швидкості, потужності та координації. Штовхання ядра виконується з кола (з обмеженого простору).</w:t>
      </w:r>
    </w:p>
    <w:p w14:paraId="05D3F5EF" w14:textId="7D353EA8" w:rsidR="00A30509" w:rsidRPr="009A2D6B" w:rsidRDefault="00A30509"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Метання</w:t>
      </w:r>
      <w:r w:rsidR="004D101A">
        <w:rPr>
          <w:rFonts w:ascii="Times New Roman" w:hAnsi="Times New Roman" w:cs="Times New Roman"/>
          <w:sz w:val="28"/>
          <w:szCs w:val="28"/>
        </w:rPr>
        <w:t xml:space="preserve"> </w:t>
      </w:r>
      <w:r w:rsidR="004D101A" w:rsidRPr="009A2D6B">
        <w:rPr>
          <w:rFonts w:ascii="Times New Roman" w:hAnsi="Times New Roman" w:cs="Times New Roman"/>
          <w:sz w:val="28"/>
          <w:szCs w:val="28"/>
        </w:rPr>
        <w:t>–</w:t>
      </w:r>
      <w:r w:rsidR="004D101A">
        <w:rPr>
          <w:rFonts w:ascii="Times New Roman" w:hAnsi="Times New Roman" w:cs="Times New Roman"/>
          <w:sz w:val="28"/>
          <w:szCs w:val="28"/>
        </w:rPr>
        <w:t xml:space="preserve"> </w:t>
      </w:r>
      <w:r w:rsidRPr="009A2D6B">
        <w:rPr>
          <w:rFonts w:ascii="Times New Roman" w:hAnsi="Times New Roman" w:cs="Times New Roman"/>
          <w:sz w:val="28"/>
          <w:szCs w:val="28"/>
        </w:rPr>
        <w:t xml:space="preserve">це </w:t>
      </w:r>
      <w:proofErr w:type="spellStart"/>
      <w:r w:rsidRPr="009A2D6B">
        <w:rPr>
          <w:rFonts w:ascii="Times New Roman" w:hAnsi="Times New Roman" w:cs="Times New Roman"/>
          <w:sz w:val="28"/>
          <w:szCs w:val="28"/>
        </w:rPr>
        <w:t>швидкісно</w:t>
      </w:r>
      <w:proofErr w:type="spellEnd"/>
      <w:r w:rsidR="004D101A">
        <w:rPr>
          <w:rFonts w:ascii="Times New Roman" w:hAnsi="Times New Roman" w:cs="Times New Roman"/>
          <w:sz w:val="28"/>
          <w:szCs w:val="28"/>
        </w:rPr>
        <w:t xml:space="preserve"> </w:t>
      </w:r>
      <w:r w:rsidR="004D101A" w:rsidRPr="009A2D6B">
        <w:rPr>
          <w:rFonts w:ascii="Times New Roman" w:hAnsi="Times New Roman" w:cs="Times New Roman"/>
          <w:sz w:val="28"/>
          <w:szCs w:val="28"/>
        </w:rPr>
        <w:t>–</w:t>
      </w:r>
      <w:r w:rsidR="004D101A">
        <w:rPr>
          <w:rFonts w:ascii="Times New Roman" w:hAnsi="Times New Roman" w:cs="Times New Roman"/>
          <w:sz w:val="28"/>
          <w:szCs w:val="28"/>
        </w:rPr>
        <w:t xml:space="preserve"> </w:t>
      </w:r>
      <w:r w:rsidRPr="009A2D6B">
        <w:rPr>
          <w:rFonts w:ascii="Times New Roman" w:hAnsi="Times New Roman" w:cs="Times New Roman"/>
          <w:sz w:val="28"/>
          <w:szCs w:val="28"/>
        </w:rPr>
        <w:t>силовий вид спорту, який фокусується на тілі спортсмена і пов'язаний з демонстрацією сили та швидкості спортсменом.</w:t>
      </w:r>
    </w:p>
    <w:p w14:paraId="3F51BC64" w14:textId="0210784E" w:rsidR="006B30F9" w:rsidRPr="009A2D6B" w:rsidRDefault="006B30F9"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«Спеціальні вправи в розвитку силових якостей метальників діляться за ознакою їхньої переважаючої дії на окремі рухові ланки на три групи:</w:t>
      </w:r>
    </w:p>
    <w:p w14:paraId="3DB5276A" w14:textId="321B8ECB" w:rsidR="006B30F9" w:rsidRPr="009A2D6B" w:rsidRDefault="004D101A" w:rsidP="003F4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30F9" w:rsidRPr="009A2D6B">
        <w:rPr>
          <w:rFonts w:ascii="Times New Roman" w:hAnsi="Times New Roman" w:cs="Times New Roman"/>
          <w:sz w:val="28"/>
          <w:szCs w:val="28"/>
        </w:rPr>
        <w:t xml:space="preserve">перша </w:t>
      </w:r>
      <w:bookmarkStart w:id="0" w:name="_Hlk197086826"/>
      <w:r w:rsidR="006B30F9" w:rsidRPr="009A2D6B">
        <w:rPr>
          <w:rFonts w:ascii="Times New Roman" w:hAnsi="Times New Roman" w:cs="Times New Roman"/>
          <w:sz w:val="28"/>
          <w:szCs w:val="28"/>
        </w:rPr>
        <w:t>–</w:t>
      </w:r>
      <w:bookmarkEnd w:id="0"/>
      <w:r w:rsidR="006B30F9" w:rsidRPr="009A2D6B">
        <w:rPr>
          <w:rFonts w:ascii="Times New Roman" w:hAnsi="Times New Roman" w:cs="Times New Roman"/>
          <w:sz w:val="28"/>
          <w:szCs w:val="28"/>
        </w:rPr>
        <w:t xml:space="preserve"> вправи загального впливу;</w:t>
      </w:r>
    </w:p>
    <w:p w14:paraId="7F9C13FA" w14:textId="6C02090A" w:rsidR="006B30F9" w:rsidRPr="009A2D6B" w:rsidRDefault="004D101A" w:rsidP="003F4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B30F9" w:rsidRPr="009A2D6B">
        <w:rPr>
          <w:rFonts w:ascii="Times New Roman" w:hAnsi="Times New Roman" w:cs="Times New Roman"/>
          <w:sz w:val="28"/>
          <w:szCs w:val="28"/>
        </w:rPr>
        <w:t xml:space="preserve"> друга – вправи локального впливу (для розвитку м’язів рук і плечового поясу, для розвитку м’язів, що обертають, згинають і розгинають тулуб, для розвитку м’язів ніг та тазу);</w:t>
      </w:r>
    </w:p>
    <w:p w14:paraId="270FB04F" w14:textId="1C079D57" w:rsidR="006B30F9" w:rsidRPr="009A2D6B" w:rsidRDefault="004D101A" w:rsidP="003F46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B30F9" w:rsidRPr="009A2D6B">
        <w:rPr>
          <w:rFonts w:ascii="Times New Roman" w:hAnsi="Times New Roman" w:cs="Times New Roman"/>
          <w:sz w:val="28"/>
          <w:szCs w:val="28"/>
        </w:rPr>
        <w:t xml:space="preserve"> третя – вправи, що імітують рухи метальника»</w:t>
      </w:r>
      <w:r w:rsidR="006B30F9" w:rsidRPr="009A2D6B">
        <w:rPr>
          <w:rFonts w:ascii="Times New Roman" w:hAnsi="Times New Roman" w:cs="Times New Roman"/>
          <w:sz w:val="28"/>
          <w:szCs w:val="28"/>
          <w:lang w:val="en-US"/>
        </w:rPr>
        <w:t>[</w:t>
      </w:r>
      <w:r w:rsidR="00D319AB" w:rsidRPr="009A2D6B">
        <w:rPr>
          <w:rFonts w:ascii="Times New Roman" w:hAnsi="Times New Roman" w:cs="Times New Roman"/>
          <w:sz w:val="28"/>
          <w:szCs w:val="28"/>
          <w:lang w:val="en-US"/>
        </w:rPr>
        <w:t>3</w:t>
      </w:r>
      <w:r w:rsidR="006B30F9" w:rsidRPr="009A2D6B">
        <w:rPr>
          <w:rFonts w:ascii="Times New Roman" w:hAnsi="Times New Roman" w:cs="Times New Roman"/>
          <w:sz w:val="28"/>
          <w:szCs w:val="28"/>
          <w:lang w:val="en-US"/>
        </w:rPr>
        <w:t>]</w:t>
      </w:r>
      <w:r w:rsidR="006B30F9" w:rsidRPr="009A2D6B">
        <w:rPr>
          <w:rFonts w:ascii="Times New Roman" w:hAnsi="Times New Roman" w:cs="Times New Roman"/>
          <w:sz w:val="28"/>
          <w:szCs w:val="28"/>
        </w:rPr>
        <w:t>.</w:t>
      </w:r>
    </w:p>
    <w:p w14:paraId="5C56747D" w14:textId="646A7820" w:rsidR="00AB6C60" w:rsidRPr="009A2D6B" w:rsidRDefault="00AB6C60"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 xml:space="preserve">Для досягнення високих спортивно-технічних результатів метальник докладає значних нервово-м'язових зусиль, які неможливі без розвитку </w:t>
      </w:r>
      <w:r w:rsidR="00A30509" w:rsidRPr="009A2D6B">
        <w:rPr>
          <w:rFonts w:ascii="Times New Roman" w:hAnsi="Times New Roman" w:cs="Times New Roman"/>
          <w:sz w:val="28"/>
          <w:szCs w:val="28"/>
        </w:rPr>
        <w:t xml:space="preserve">фізичної підготовки та швидкості. Складність техніки вимагає від спортсмена високого ступеня координації рухів, яку необхідно демонструвати за таких умов: обмеженість зони метання, висока швидкість пересування метальника та часта зміна характеру та напрямку руху, </w:t>
      </w:r>
      <w:r w:rsidRPr="009A2D6B">
        <w:rPr>
          <w:rFonts w:ascii="Times New Roman" w:hAnsi="Times New Roman" w:cs="Times New Roman"/>
          <w:sz w:val="28"/>
          <w:szCs w:val="28"/>
        </w:rPr>
        <w:t xml:space="preserve">необхідного вміння потрапляти у снаряд. Важливе значення має використання індивідуальних особливостей спортсмена у зв'язку з оволодінням раціональною технікою, тобто вміння використовувати попередній </w:t>
      </w:r>
      <w:r w:rsidR="00382E58" w:rsidRPr="009A2D6B">
        <w:rPr>
          <w:rFonts w:ascii="Times New Roman" w:hAnsi="Times New Roman" w:cs="Times New Roman"/>
          <w:sz w:val="28"/>
          <w:szCs w:val="28"/>
        </w:rPr>
        <w:t>розгін</w:t>
      </w:r>
      <w:r w:rsidRPr="009A2D6B">
        <w:rPr>
          <w:rFonts w:ascii="Times New Roman" w:hAnsi="Times New Roman" w:cs="Times New Roman"/>
          <w:sz w:val="28"/>
          <w:szCs w:val="28"/>
        </w:rPr>
        <w:t xml:space="preserve"> для створення умов ефективного виконання фінального зусилля.</w:t>
      </w:r>
    </w:p>
    <w:p w14:paraId="5B70BAAB" w14:textId="7E19ADFF" w:rsidR="00AB6C60" w:rsidRPr="009A2D6B" w:rsidRDefault="00AB6C60" w:rsidP="003F464C">
      <w:pPr>
        <w:spacing w:after="0" w:line="360" w:lineRule="auto"/>
        <w:ind w:firstLine="709"/>
        <w:jc w:val="both"/>
        <w:rPr>
          <w:rFonts w:ascii="Times New Roman" w:hAnsi="Times New Roman" w:cs="Times New Roman"/>
          <w:sz w:val="28"/>
          <w:szCs w:val="28"/>
          <w:lang w:val="en-US"/>
        </w:rPr>
      </w:pPr>
      <w:r w:rsidRPr="009A2D6B">
        <w:rPr>
          <w:rFonts w:ascii="Times New Roman" w:hAnsi="Times New Roman" w:cs="Times New Roman"/>
          <w:sz w:val="28"/>
          <w:szCs w:val="28"/>
        </w:rPr>
        <w:t xml:space="preserve">Дальність метання легкоатлетичних снарядів залежить від ряду параметрів: </w:t>
      </w:r>
      <w:r w:rsidR="009211CF" w:rsidRPr="009A2D6B">
        <w:rPr>
          <w:rFonts w:ascii="Times New Roman" w:hAnsi="Times New Roman" w:cs="Times New Roman"/>
          <w:sz w:val="28"/>
          <w:szCs w:val="28"/>
        </w:rPr>
        <w:t xml:space="preserve">початкової швидкості з моменту запуску, кут запуску та висота запуску, </w:t>
      </w:r>
      <w:r w:rsidRPr="009A2D6B">
        <w:rPr>
          <w:rFonts w:ascii="Times New Roman" w:hAnsi="Times New Roman" w:cs="Times New Roman"/>
          <w:sz w:val="28"/>
          <w:szCs w:val="28"/>
        </w:rPr>
        <w:t>опору повітряного середовища, кута атаки снаряда, його конструкції та форми. Такі параметри, як висота вильоту та початкова швидкість, більшою мірою визначаються антропометричними даними спортсмена. Висота, на якій снаряд залишає метальника, залежить від його зростання, довжини рук та вміння виконувати фінальне зусилля. Чим вище випускається снаряд, тим за інших рівних умов він летить далі.</w:t>
      </w:r>
      <w:r w:rsidR="009211CF" w:rsidRPr="009A2D6B">
        <w:rPr>
          <w:rFonts w:ascii="Times New Roman" w:hAnsi="Times New Roman" w:cs="Times New Roman"/>
          <w:sz w:val="28"/>
          <w:szCs w:val="28"/>
        </w:rPr>
        <w:t xml:space="preserve"> Початкова швидкість безпосередньо пов'язана з </w:t>
      </w:r>
      <w:r w:rsidR="009211CF" w:rsidRPr="009A2D6B">
        <w:rPr>
          <w:rFonts w:ascii="Times New Roman" w:hAnsi="Times New Roman" w:cs="Times New Roman"/>
          <w:sz w:val="28"/>
          <w:szCs w:val="28"/>
        </w:rPr>
        <w:lastRenderedPageBreak/>
        <w:t xml:space="preserve">траєкторією польоту снаряда; чим довша траєкторія, тим більше активне прискорення снаряда, </w:t>
      </w:r>
      <w:r w:rsidRPr="009A2D6B">
        <w:rPr>
          <w:rFonts w:ascii="Times New Roman" w:hAnsi="Times New Roman" w:cs="Times New Roman"/>
          <w:sz w:val="28"/>
          <w:szCs w:val="28"/>
        </w:rPr>
        <w:t>тим далі летить снаряд. Чим довш</w:t>
      </w:r>
      <w:r w:rsidR="00252EEE" w:rsidRPr="009A2D6B">
        <w:rPr>
          <w:rFonts w:ascii="Times New Roman" w:hAnsi="Times New Roman" w:cs="Times New Roman"/>
          <w:sz w:val="28"/>
          <w:szCs w:val="28"/>
        </w:rPr>
        <w:t>і</w:t>
      </w:r>
      <w:r w:rsidRPr="009A2D6B">
        <w:rPr>
          <w:rFonts w:ascii="Times New Roman" w:hAnsi="Times New Roman" w:cs="Times New Roman"/>
          <w:sz w:val="28"/>
          <w:szCs w:val="28"/>
        </w:rPr>
        <w:t xml:space="preserve"> у метальника руки, тим довш</w:t>
      </w:r>
      <w:r w:rsidR="00252EEE" w:rsidRPr="009A2D6B">
        <w:rPr>
          <w:rFonts w:ascii="Times New Roman" w:hAnsi="Times New Roman" w:cs="Times New Roman"/>
          <w:sz w:val="28"/>
          <w:szCs w:val="28"/>
        </w:rPr>
        <w:t>ий</w:t>
      </w:r>
      <w:r w:rsidRPr="009A2D6B">
        <w:rPr>
          <w:rFonts w:ascii="Times New Roman" w:hAnsi="Times New Roman" w:cs="Times New Roman"/>
          <w:sz w:val="28"/>
          <w:szCs w:val="28"/>
        </w:rPr>
        <w:t xml:space="preserve"> </w:t>
      </w:r>
      <w:r w:rsidR="00252EEE" w:rsidRPr="009A2D6B">
        <w:rPr>
          <w:rFonts w:ascii="Times New Roman" w:hAnsi="Times New Roman" w:cs="Times New Roman"/>
          <w:sz w:val="28"/>
          <w:szCs w:val="28"/>
        </w:rPr>
        <w:t>шлях польоту снаряда</w:t>
      </w:r>
      <w:r w:rsidR="00D319AB" w:rsidRPr="009A2D6B">
        <w:rPr>
          <w:rFonts w:ascii="Times New Roman" w:hAnsi="Times New Roman" w:cs="Times New Roman"/>
          <w:sz w:val="28"/>
          <w:szCs w:val="28"/>
          <w:lang w:val="en-US"/>
        </w:rPr>
        <w:t xml:space="preserve"> [1].</w:t>
      </w:r>
    </w:p>
    <w:p w14:paraId="7C682655" w14:textId="07690632" w:rsidR="00AB6C60" w:rsidRPr="009A2D6B" w:rsidRDefault="00AB6C60"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 xml:space="preserve">В основі комплексної характеристики здібностей метальників лежать антропометричні особливості (зріст, вага, основні пропорції тіла, ваго-ростовий індекс), рівень розвитку найважливіших для метальника фізичних якостей (швидкість, сила, </w:t>
      </w:r>
      <w:proofErr w:type="spellStart"/>
      <w:r w:rsidRPr="009A2D6B">
        <w:rPr>
          <w:rFonts w:ascii="Times New Roman" w:hAnsi="Times New Roman" w:cs="Times New Roman"/>
          <w:sz w:val="28"/>
          <w:szCs w:val="28"/>
        </w:rPr>
        <w:t>швидкісно</w:t>
      </w:r>
      <w:proofErr w:type="spellEnd"/>
      <w:r w:rsidRPr="009A2D6B">
        <w:rPr>
          <w:rFonts w:ascii="Times New Roman" w:hAnsi="Times New Roman" w:cs="Times New Roman"/>
          <w:sz w:val="28"/>
          <w:szCs w:val="28"/>
        </w:rPr>
        <w:t>-силові якості, у тому числі силові показники окремих м'яз</w:t>
      </w:r>
      <w:r w:rsidR="003F464C">
        <w:rPr>
          <w:rFonts w:ascii="Times New Roman" w:hAnsi="Times New Roman" w:cs="Times New Roman"/>
          <w:sz w:val="28"/>
          <w:szCs w:val="28"/>
        </w:rPr>
        <w:t>о</w:t>
      </w:r>
      <w:r w:rsidRPr="009A2D6B">
        <w:rPr>
          <w:rFonts w:ascii="Times New Roman" w:hAnsi="Times New Roman" w:cs="Times New Roman"/>
          <w:sz w:val="28"/>
          <w:szCs w:val="28"/>
        </w:rPr>
        <w:t>вих груп), а також їх відповідність основним біодинамічним особливостям метань (специфічна координація рухів).</w:t>
      </w:r>
    </w:p>
    <w:p w14:paraId="42938B75" w14:textId="77777777" w:rsidR="00AB6C60" w:rsidRPr="009A2D6B" w:rsidRDefault="00AB6C60"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У роботі з прогнозування здібностей має значення знання динаміки спортивних результатів найсильніших метальників світу, а також вихідного рівня та темпів приросту їх спортивних результатів. Динаміка результатів найсильніших спортсменів демонструє можливості організму у різні вікові періоди.</w:t>
      </w:r>
    </w:p>
    <w:p w14:paraId="3159D5A8" w14:textId="77777777" w:rsidR="00AB6C60" w:rsidRPr="009A2D6B" w:rsidRDefault="00AB6C60"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Зростання спортивних результатів в даний час невіддільне від високих вимог до антропометричних та фізичних даних. Великі результати підвладні лише високим, потужним, фізично сильним, добре координованим спортсменам, із швидкою реакцією.</w:t>
      </w:r>
    </w:p>
    <w:p w14:paraId="31983CE1" w14:textId="2AA2CDBF" w:rsidR="00AB6C60" w:rsidRPr="009A2D6B" w:rsidRDefault="00AB6C60" w:rsidP="003F464C">
      <w:pPr>
        <w:spacing w:after="0" w:line="360" w:lineRule="auto"/>
        <w:ind w:firstLine="709"/>
        <w:jc w:val="both"/>
        <w:rPr>
          <w:rFonts w:ascii="Times New Roman" w:hAnsi="Times New Roman" w:cs="Times New Roman"/>
          <w:sz w:val="28"/>
          <w:szCs w:val="28"/>
          <w:lang w:val="en-US"/>
        </w:rPr>
      </w:pPr>
      <w:r w:rsidRPr="009A2D6B">
        <w:rPr>
          <w:rFonts w:ascii="Times New Roman" w:hAnsi="Times New Roman" w:cs="Times New Roman"/>
          <w:sz w:val="28"/>
          <w:szCs w:val="28"/>
        </w:rPr>
        <w:t xml:space="preserve">Вирішальне значення при відборі метальників є антропометричні показники, на основі яких можна розвивати необхідні специфічні фізичні якості. Важливо враховувати не тільки </w:t>
      </w:r>
      <w:r w:rsidR="00EE6604" w:rsidRPr="009A2D6B">
        <w:rPr>
          <w:rFonts w:ascii="Times New Roman" w:hAnsi="Times New Roman" w:cs="Times New Roman"/>
          <w:sz w:val="28"/>
          <w:szCs w:val="28"/>
        </w:rPr>
        <w:t>зріст</w:t>
      </w:r>
      <w:r w:rsidRPr="009A2D6B">
        <w:rPr>
          <w:rFonts w:ascii="Times New Roman" w:hAnsi="Times New Roman" w:cs="Times New Roman"/>
          <w:sz w:val="28"/>
          <w:szCs w:val="28"/>
        </w:rPr>
        <w:t xml:space="preserve"> та вагу спортсмена, але й розраховувати його ваго-ростовий індекс, який є непрямим показником потужності метальника, та звернути увагу на розмах рук, які найбільш тісно корелюють зі спортивним результатом</w:t>
      </w:r>
      <w:r w:rsidR="00D319AB" w:rsidRPr="009A2D6B">
        <w:rPr>
          <w:rFonts w:ascii="Times New Roman" w:hAnsi="Times New Roman" w:cs="Times New Roman"/>
          <w:sz w:val="28"/>
          <w:szCs w:val="28"/>
          <w:lang w:val="en-US"/>
        </w:rPr>
        <w:t xml:space="preserve"> [4].</w:t>
      </w:r>
    </w:p>
    <w:p w14:paraId="2DA7D258" w14:textId="18B2871C" w:rsidR="00AB6C60" w:rsidRPr="009A2D6B" w:rsidRDefault="00AB6C60"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При перевірці фізичних якостей важливо застосовувати вправи, що тестують, такі м'язові групи, ступінь розвитку яких найбільш тісно пов'язані зі спортивними результатами. На м'язи-розгиначі стегна та підошовні згиначі стопи – стрибок</w:t>
      </w:r>
      <w:r w:rsidR="009211CF" w:rsidRPr="009A2D6B">
        <w:rPr>
          <w:rFonts w:ascii="Times New Roman" w:hAnsi="Times New Roman" w:cs="Times New Roman"/>
          <w:sz w:val="28"/>
          <w:szCs w:val="28"/>
        </w:rPr>
        <w:t xml:space="preserve"> з місця</w:t>
      </w:r>
      <w:r w:rsidRPr="009A2D6B">
        <w:rPr>
          <w:rFonts w:ascii="Times New Roman" w:hAnsi="Times New Roman" w:cs="Times New Roman"/>
          <w:sz w:val="28"/>
          <w:szCs w:val="28"/>
        </w:rPr>
        <w:t xml:space="preserve"> у довжину,</w:t>
      </w:r>
      <w:r w:rsidR="009211CF" w:rsidRPr="009A2D6B">
        <w:rPr>
          <w:rFonts w:ascii="Times New Roman" w:hAnsi="Times New Roman" w:cs="Times New Roman"/>
          <w:sz w:val="28"/>
          <w:szCs w:val="28"/>
        </w:rPr>
        <w:t xml:space="preserve"> </w:t>
      </w:r>
      <w:r w:rsidRPr="009A2D6B">
        <w:rPr>
          <w:rFonts w:ascii="Times New Roman" w:hAnsi="Times New Roman" w:cs="Times New Roman"/>
          <w:sz w:val="28"/>
          <w:szCs w:val="28"/>
        </w:rPr>
        <w:t>стрибок з місця</w:t>
      </w:r>
      <w:r w:rsidR="009211CF" w:rsidRPr="009A2D6B">
        <w:rPr>
          <w:rFonts w:ascii="Times New Roman" w:hAnsi="Times New Roman" w:cs="Times New Roman"/>
          <w:sz w:val="28"/>
          <w:szCs w:val="28"/>
        </w:rPr>
        <w:t xml:space="preserve"> потрійним</w:t>
      </w:r>
      <w:r w:rsidRPr="009A2D6B">
        <w:rPr>
          <w:rFonts w:ascii="Times New Roman" w:hAnsi="Times New Roman" w:cs="Times New Roman"/>
          <w:sz w:val="28"/>
          <w:szCs w:val="28"/>
        </w:rPr>
        <w:t>, присід</w:t>
      </w:r>
      <w:r w:rsidR="009C2D52" w:rsidRPr="009A2D6B">
        <w:rPr>
          <w:rFonts w:ascii="Times New Roman" w:hAnsi="Times New Roman" w:cs="Times New Roman"/>
          <w:sz w:val="28"/>
          <w:szCs w:val="28"/>
        </w:rPr>
        <w:t>ання</w:t>
      </w:r>
      <w:r w:rsidRPr="009A2D6B">
        <w:rPr>
          <w:rFonts w:ascii="Times New Roman" w:hAnsi="Times New Roman" w:cs="Times New Roman"/>
          <w:sz w:val="28"/>
          <w:szCs w:val="28"/>
        </w:rPr>
        <w:t xml:space="preserve"> з штангою. На розгиначі тулуба – кидки ядра знизу вперед і через голову назад. На розгинач плеча – жим штанги лежачи. На швидкість рухів – біг на 30 м. Ця </w:t>
      </w:r>
      <w:r w:rsidRPr="009A2D6B">
        <w:rPr>
          <w:rFonts w:ascii="Times New Roman" w:hAnsi="Times New Roman" w:cs="Times New Roman"/>
          <w:sz w:val="28"/>
          <w:szCs w:val="28"/>
        </w:rPr>
        <w:lastRenderedPageBreak/>
        <w:t>залежність відслідковується в метальників різних кваліфікацій. У метальників вищих розрядів важливе значення має величина жиму штанги лежачи як показника абсолютної сили.</w:t>
      </w:r>
    </w:p>
    <w:p w14:paraId="1A3D4A25" w14:textId="65EC9E86" w:rsidR="00AB6C60" w:rsidRPr="003F464C" w:rsidRDefault="00AB6C60"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При прогнозуванні динаміки результатів необхідно враховувати вік початку спеціалізації та тренувальний стаж до моменту передбачуваного результату, а також враховувати вікові зони оптимальних та високих можливостей</w:t>
      </w:r>
      <w:r w:rsidR="009C2D52" w:rsidRPr="009A2D6B">
        <w:rPr>
          <w:rFonts w:ascii="Times New Roman" w:hAnsi="Times New Roman" w:cs="Times New Roman"/>
          <w:sz w:val="28"/>
          <w:szCs w:val="28"/>
        </w:rPr>
        <w:t xml:space="preserve"> </w:t>
      </w:r>
      <w:r w:rsidRPr="009A2D6B">
        <w:rPr>
          <w:rFonts w:ascii="Times New Roman" w:hAnsi="Times New Roman" w:cs="Times New Roman"/>
          <w:sz w:val="28"/>
          <w:szCs w:val="28"/>
        </w:rPr>
        <w:t>спортсменів у кожному виді метань. І</w:t>
      </w:r>
      <w:r w:rsidR="003F464C">
        <w:rPr>
          <w:rFonts w:ascii="Times New Roman" w:hAnsi="Times New Roman" w:cs="Times New Roman"/>
          <w:sz w:val="28"/>
          <w:szCs w:val="28"/>
        </w:rPr>
        <w:t>,</w:t>
      </w:r>
      <w:r w:rsidRPr="009A2D6B">
        <w:rPr>
          <w:rFonts w:ascii="Times New Roman" w:hAnsi="Times New Roman" w:cs="Times New Roman"/>
          <w:sz w:val="28"/>
          <w:szCs w:val="28"/>
        </w:rPr>
        <w:t xml:space="preserve"> в залежності від цьо</w:t>
      </w:r>
      <w:r w:rsidR="003F464C">
        <w:rPr>
          <w:rFonts w:ascii="Times New Roman" w:hAnsi="Times New Roman" w:cs="Times New Roman"/>
          <w:sz w:val="28"/>
          <w:szCs w:val="28"/>
        </w:rPr>
        <w:t xml:space="preserve">го, будувати тренувальний процес </w:t>
      </w:r>
      <w:r w:rsidR="00D319AB" w:rsidRPr="009A2D6B">
        <w:rPr>
          <w:rFonts w:ascii="Times New Roman" w:hAnsi="Times New Roman" w:cs="Times New Roman"/>
          <w:sz w:val="28"/>
          <w:szCs w:val="28"/>
          <w:lang w:val="en-US"/>
        </w:rPr>
        <w:t>[4]</w:t>
      </w:r>
      <w:r w:rsidR="003F464C">
        <w:rPr>
          <w:rFonts w:ascii="Times New Roman" w:hAnsi="Times New Roman" w:cs="Times New Roman"/>
          <w:sz w:val="28"/>
          <w:szCs w:val="28"/>
        </w:rPr>
        <w:t>.</w:t>
      </w:r>
    </w:p>
    <w:p w14:paraId="3C522E8E" w14:textId="784FE7BF" w:rsidR="00AB6C60" w:rsidRPr="009A2D6B" w:rsidRDefault="00AB6C60"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До прогнозування потенційних можливостей спортсмена слід підходити об'єктивно та індивідуально, враховувати індивідуальні особливості та здібності його нервово-</w:t>
      </w:r>
      <w:r w:rsidR="00B106B3" w:rsidRPr="009A2D6B">
        <w:rPr>
          <w:rFonts w:ascii="Times New Roman" w:hAnsi="Times New Roman" w:cs="Times New Roman"/>
          <w:sz w:val="28"/>
          <w:szCs w:val="28"/>
        </w:rPr>
        <w:t>м’язового</w:t>
      </w:r>
      <w:r w:rsidRPr="009A2D6B">
        <w:rPr>
          <w:rFonts w:ascii="Times New Roman" w:hAnsi="Times New Roman" w:cs="Times New Roman"/>
          <w:sz w:val="28"/>
          <w:szCs w:val="28"/>
        </w:rPr>
        <w:t xml:space="preserve"> апарату.</w:t>
      </w:r>
    </w:p>
    <w:p w14:paraId="620CF966" w14:textId="7AE2020E" w:rsidR="004D101A" w:rsidRDefault="00AB6C60" w:rsidP="004D101A">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Виходячи з цього, можна виділити основні напрямки, на які необхідно звертати увагу при відборі та прогнозуванні здібностей метальників: це динаміка результатів як критерій оцінки здібностей метальників (вік оптимальних результатів, високих результатів, вік початку спеціалізації в даному виді метань</w:t>
      </w:r>
      <w:r w:rsidR="009C2D52" w:rsidRPr="009A2D6B">
        <w:rPr>
          <w:rFonts w:ascii="Times New Roman" w:hAnsi="Times New Roman" w:cs="Times New Roman"/>
          <w:sz w:val="28"/>
          <w:szCs w:val="28"/>
        </w:rPr>
        <w:t>,</w:t>
      </w:r>
      <w:r w:rsidRPr="009A2D6B">
        <w:rPr>
          <w:rFonts w:ascii="Times New Roman" w:hAnsi="Times New Roman" w:cs="Times New Roman"/>
          <w:sz w:val="28"/>
          <w:szCs w:val="28"/>
        </w:rPr>
        <w:t xml:space="preserve"> тривалість тренувального стажу); </w:t>
      </w:r>
      <w:r w:rsidR="009C2D52" w:rsidRPr="009A2D6B">
        <w:rPr>
          <w:rFonts w:ascii="Times New Roman" w:hAnsi="Times New Roman" w:cs="Times New Roman"/>
          <w:sz w:val="28"/>
          <w:szCs w:val="28"/>
        </w:rPr>
        <w:t xml:space="preserve">фактори, що визначають спортивні результати та їх </w:t>
      </w:r>
      <w:r w:rsidR="003F464C">
        <w:rPr>
          <w:rFonts w:ascii="Times New Roman" w:hAnsi="Times New Roman" w:cs="Times New Roman"/>
          <w:sz w:val="28"/>
          <w:szCs w:val="28"/>
        </w:rPr>
        <w:t xml:space="preserve">використання в процесі відбору – </w:t>
      </w:r>
      <w:r w:rsidR="009C2D52" w:rsidRPr="009A2D6B">
        <w:rPr>
          <w:rFonts w:ascii="Times New Roman" w:hAnsi="Times New Roman" w:cs="Times New Roman"/>
          <w:sz w:val="28"/>
          <w:szCs w:val="28"/>
        </w:rPr>
        <w:t xml:space="preserve">антропометричні дані </w:t>
      </w:r>
      <w:r w:rsidRPr="009A2D6B">
        <w:rPr>
          <w:rFonts w:ascii="Times New Roman" w:hAnsi="Times New Roman" w:cs="Times New Roman"/>
          <w:sz w:val="28"/>
          <w:szCs w:val="28"/>
        </w:rPr>
        <w:t>(зріст, вага, ваго-ростовий індекс та ін.), фізичні якості та їх розвиток (швидко-силові та силові якості, силові показники окремих м'язових) груп, специфічна координація рухів).</w:t>
      </w:r>
    </w:p>
    <w:p w14:paraId="4B75CF2B" w14:textId="77777777" w:rsidR="004D101A" w:rsidRPr="009A2D6B" w:rsidRDefault="004D101A" w:rsidP="004D101A">
      <w:pPr>
        <w:spacing w:after="0" w:line="360" w:lineRule="auto"/>
        <w:ind w:firstLine="709"/>
        <w:jc w:val="both"/>
        <w:rPr>
          <w:rFonts w:ascii="Times New Roman" w:hAnsi="Times New Roman" w:cs="Times New Roman"/>
          <w:sz w:val="28"/>
          <w:szCs w:val="28"/>
        </w:rPr>
      </w:pPr>
    </w:p>
    <w:p w14:paraId="0BF51434" w14:textId="019976AC" w:rsidR="006B30F9" w:rsidRPr="009A2D6B" w:rsidRDefault="004D101A" w:rsidP="003F464C">
      <w:pPr>
        <w:spacing w:after="0" w:line="360" w:lineRule="auto"/>
        <w:ind w:firstLine="709"/>
        <w:jc w:val="center"/>
        <w:rPr>
          <w:rFonts w:ascii="Times New Roman" w:hAnsi="Times New Roman" w:cs="Times New Roman"/>
          <w:b/>
          <w:bCs/>
          <w:i/>
          <w:iCs/>
          <w:sz w:val="28"/>
          <w:szCs w:val="28"/>
        </w:rPr>
      </w:pPr>
      <w:r w:rsidRPr="008B137B">
        <w:rPr>
          <w:rFonts w:ascii="Times New Roman" w:hAnsi="Times New Roman" w:cs="Times New Roman"/>
          <w:b/>
          <w:bCs/>
          <w:iCs/>
          <w:sz w:val="28"/>
          <w:szCs w:val="28"/>
        </w:rPr>
        <w:t>СПИСОК ВИКОРИСТАНИХ ДЖЕРЕЛ</w:t>
      </w:r>
    </w:p>
    <w:p w14:paraId="6962F679" w14:textId="77C1DCAF" w:rsidR="00D319AB" w:rsidRPr="009A2D6B" w:rsidRDefault="00D319AB"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 xml:space="preserve">1. Легка атлетика: теорія і методика тренерської діяльності : підручник : у 2 </w:t>
      </w:r>
      <w:proofErr w:type="spellStart"/>
      <w:r w:rsidRPr="009A2D6B">
        <w:rPr>
          <w:rFonts w:ascii="Times New Roman" w:hAnsi="Times New Roman" w:cs="Times New Roman"/>
          <w:sz w:val="28"/>
          <w:szCs w:val="28"/>
        </w:rPr>
        <w:t>кн</w:t>
      </w:r>
      <w:proofErr w:type="spellEnd"/>
      <w:r w:rsidRPr="009A2D6B">
        <w:rPr>
          <w:rFonts w:ascii="Times New Roman" w:hAnsi="Times New Roman" w:cs="Times New Roman"/>
          <w:sz w:val="28"/>
          <w:szCs w:val="28"/>
        </w:rPr>
        <w:t xml:space="preserve">. / Андрущенко Ю. М., </w:t>
      </w:r>
      <w:proofErr w:type="spellStart"/>
      <w:r w:rsidRPr="009A2D6B">
        <w:rPr>
          <w:rFonts w:ascii="Times New Roman" w:hAnsi="Times New Roman" w:cs="Times New Roman"/>
          <w:sz w:val="28"/>
          <w:szCs w:val="28"/>
        </w:rPr>
        <w:t>Артюшенко</w:t>
      </w:r>
      <w:proofErr w:type="spellEnd"/>
      <w:r w:rsidRPr="009A2D6B">
        <w:rPr>
          <w:rFonts w:ascii="Times New Roman" w:hAnsi="Times New Roman" w:cs="Times New Roman"/>
          <w:sz w:val="28"/>
          <w:szCs w:val="28"/>
        </w:rPr>
        <w:t xml:space="preserve"> О. Ф., </w:t>
      </w:r>
      <w:proofErr w:type="spellStart"/>
      <w:r w:rsidRPr="009A2D6B">
        <w:rPr>
          <w:rFonts w:ascii="Times New Roman" w:hAnsi="Times New Roman" w:cs="Times New Roman"/>
          <w:sz w:val="28"/>
          <w:szCs w:val="28"/>
        </w:rPr>
        <w:t>Бех</w:t>
      </w:r>
      <w:proofErr w:type="spellEnd"/>
      <w:r w:rsidRPr="009A2D6B">
        <w:rPr>
          <w:rFonts w:ascii="Times New Roman" w:hAnsi="Times New Roman" w:cs="Times New Roman"/>
          <w:sz w:val="28"/>
          <w:szCs w:val="28"/>
        </w:rPr>
        <w:t xml:space="preserve"> О. В., … Жданова О. М., </w:t>
      </w:r>
      <w:proofErr w:type="spellStart"/>
      <w:r w:rsidRPr="009A2D6B">
        <w:rPr>
          <w:rFonts w:ascii="Times New Roman" w:hAnsi="Times New Roman" w:cs="Times New Roman"/>
          <w:sz w:val="28"/>
          <w:szCs w:val="28"/>
        </w:rPr>
        <w:t>Конестяпін</w:t>
      </w:r>
      <w:proofErr w:type="spellEnd"/>
      <w:r w:rsidRPr="009A2D6B">
        <w:rPr>
          <w:rFonts w:ascii="Times New Roman" w:hAnsi="Times New Roman" w:cs="Times New Roman"/>
          <w:sz w:val="28"/>
          <w:szCs w:val="28"/>
        </w:rPr>
        <w:t xml:space="preserve"> В. Г., Свищ Я. С., Чеховська Л. Я. [та ін.] ; за </w:t>
      </w:r>
      <w:proofErr w:type="spellStart"/>
      <w:r w:rsidRPr="009A2D6B">
        <w:rPr>
          <w:rFonts w:ascii="Times New Roman" w:hAnsi="Times New Roman" w:cs="Times New Roman"/>
          <w:sz w:val="28"/>
          <w:szCs w:val="28"/>
        </w:rPr>
        <w:t>заг</w:t>
      </w:r>
      <w:proofErr w:type="spellEnd"/>
      <w:r w:rsidRPr="009A2D6B">
        <w:rPr>
          <w:rFonts w:ascii="Times New Roman" w:hAnsi="Times New Roman" w:cs="Times New Roman"/>
          <w:sz w:val="28"/>
          <w:szCs w:val="28"/>
        </w:rPr>
        <w:t xml:space="preserve">. ред. </w:t>
      </w:r>
      <w:proofErr w:type="spellStart"/>
      <w:r w:rsidRPr="009A2D6B">
        <w:rPr>
          <w:rFonts w:ascii="Times New Roman" w:hAnsi="Times New Roman" w:cs="Times New Roman"/>
          <w:sz w:val="28"/>
          <w:szCs w:val="28"/>
        </w:rPr>
        <w:t>Бобровника</w:t>
      </w:r>
      <w:proofErr w:type="spellEnd"/>
      <w:r w:rsidRPr="009A2D6B">
        <w:rPr>
          <w:rFonts w:ascii="Times New Roman" w:hAnsi="Times New Roman" w:cs="Times New Roman"/>
          <w:sz w:val="28"/>
          <w:szCs w:val="28"/>
        </w:rPr>
        <w:t xml:space="preserve"> В. І., </w:t>
      </w:r>
      <w:proofErr w:type="spellStart"/>
      <w:r w:rsidRPr="009A2D6B">
        <w:rPr>
          <w:rFonts w:ascii="Times New Roman" w:hAnsi="Times New Roman" w:cs="Times New Roman"/>
          <w:sz w:val="28"/>
          <w:szCs w:val="28"/>
        </w:rPr>
        <w:t>Совенко</w:t>
      </w:r>
      <w:proofErr w:type="spellEnd"/>
      <w:r w:rsidRPr="009A2D6B">
        <w:rPr>
          <w:rFonts w:ascii="Times New Roman" w:hAnsi="Times New Roman" w:cs="Times New Roman"/>
          <w:sz w:val="28"/>
          <w:szCs w:val="28"/>
        </w:rPr>
        <w:t xml:space="preserve"> С. П., Колота А. В. – Київ : Олімп. л-ра, 2023. – </w:t>
      </w:r>
      <w:proofErr w:type="spellStart"/>
      <w:r w:rsidRPr="009A2D6B">
        <w:rPr>
          <w:rFonts w:ascii="Times New Roman" w:hAnsi="Times New Roman" w:cs="Times New Roman"/>
          <w:sz w:val="28"/>
          <w:szCs w:val="28"/>
        </w:rPr>
        <w:t>Кн</w:t>
      </w:r>
      <w:proofErr w:type="spellEnd"/>
      <w:r w:rsidRPr="009A2D6B">
        <w:rPr>
          <w:rFonts w:ascii="Times New Roman" w:hAnsi="Times New Roman" w:cs="Times New Roman"/>
          <w:sz w:val="28"/>
          <w:szCs w:val="28"/>
        </w:rPr>
        <w:t>. 2. – 608 с.</w:t>
      </w:r>
    </w:p>
    <w:p w14:paraId="633C282C" w14:textId="2492C08D" w:rsidR="00D319AB" w:rsidRPr="009A2D6B" w:rsidRDefault="00D319AB"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2. Платонов В.М. Сучасна система спортивного тренування: підручник / К. Перша друкарня, 2021. 672 с.</w:t>
      </w:r>
    </w:p>
    <w:p w14:paraId="3BD31D6C" w14:textId="019CB4A1" w:rsidR="006B30F9" w:rsidRPr="009A2D6B" w:rsidRDefault="00D319AB"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3</w:t>
      </w:r>
      <w:r w:rsidR="006B30F9" w:rsidRPr="009A2D6B">
        <w:rPr>
          <w:rFonts w:ascii="Times New Roman" w:hAnsi="Times New Roman" w:cs="Times New Roman"/>
          <w:sz w:val="28"/>
          <w:szCs w:val="28"/>
          <w:lang w:val="en-US"/>
        </w:rPr>
        <w:t xml:space="preserve">. </w:t>
      </w:r>
      <w:r w:rsidR="006B30F9" w:rsidRPr="009A2D6B">
        <w:rPr>
          <w:rFonts w:ascii="Times New Roman" w:hAnsi="Times New Roman" w:cs="Times New Roman"/>
          <w:sz w:val="28"/>
          <w:szCs w:val="28"/>
        </w:rPr>
        <w:t xml:space="preserve">Яковів В.І. </w:t>
      </w:r>
      <w:proofErr w:type="spellStart"/>
      <w:r w:rsidR="006B30F9" w:rsidRPr="009A2D6B">
        <w:rPr>
          <w:rFonts w:ascii="Times New Roman" w:hAnsi="Times New Roman" w:cs="Times New Roman"/>
          <w:sz w:val="28"/>
          <w:szCs w:val="28"/>
        </w:rPr>
        <w:t>Швидкісно</w:t>
      </w:r>
      <w:proofErr w:type="spellEnd"/>
      <w:r w:rsidR="006B30F9" w:rsidRPr="009A2D6B">
        <w:rPr>
          <w:rFonts w:ascii="Times New Roman" w:hAnsi="Times New Roman" w:cs="Times New Roman"/>
          <w:sz w:val="28"/>
          <w:szCs w:val="28"/>
        </w:rPr>
        <w:t xml:space="preserve">-силова підготовка метальників молота вищої кваліфікації / В.І. Яковів, Р.Є. Черкашин, В.Р. Західний / </w:t>
      </w:r>
      <w:r w:rsidR="00DD6CDF" w:rsidRPr="009A2D6B">
        <w:rPr>
          <w:rFonts w:ascii="Times New Roman" w:hAnsi="Times New Roman" w:cs="Times New Roman"/>
          <w:sz w:val="28"/>
          <w:szCs w:val="28"/>
        </w:rPr>
        <w:t>Науковий часопис Українського державного університету імені Михайла Драгоманова. Серія 15</w:t>
      </w:r>
      <w:r w:rsidR="00DD6CDF" w:rsidRPr="009A2D6B">
        <w:rPr>
          <w:rFonts w:ascii="Times New Roman" w:hAnsi="Times New Roman" w:cs="Times New Roman"/>
          <w:sz w:val="28"/>
          <w:szCs w:val="28"/>
          <w:lang w:val="en-US"/>
        </w:rPr>
        <w:t xml:space="preserve"> : </w:t>
      </w:r>
      <w:r w:rsidR="00DD6CDF" w:rsidRPr="009A2D6B">
        <w:rPr>
          <w:rFonts w:ascii="Times New Roman" w:hAnsi="Times New Roman" w:cs="Times New Roman"/>
          <w:sz w:val="28"/>
          <w:szCs w:val="28"/>
          <w:lang w:val="en-US"/>
        </w:rPr>
        <w:lastRenderedPageBreak/>
        <w:t>Н</w:t>
      </w:r>
      <w:proofErr w:type="spellStart"/>
      <w:r w:rsidR="00DD6CDF" w:rsidRPr="009A2D6B">
        <w:rPr>
          <w:rFonts w:ascii="Times New Roman" w:hAnsi="Times New Roman" w:cs="Times New Roman"/>
          <w:sz w:val="28"/>
          <w:szCs w:val="28"/>
        </w:rPr>
        <w:t>ауково</w:t>
      </w:r>
      <w:proofErr w:type="spellEnd"/>
      <w:r w:rsidR="00DD6CDF" w:rsidRPr="009A2D6B">
        <w:rPr>
          <w:rFonts w:ascii="Times New Roman" w:hAnsi="Times New Roman" w:cs="Times New Roman"/>
          <w:sz w:val="28"/>
          <w:szCs w:val="28"/>
          <w:lang w:val="en-US"/>
        </w:rPr>
        <w:t>-</w:t>
      </w:r>
      <w:r w:rsidR="00DD6CDF" w:rsidRPr="009A2D6B">
        <w:rPr>
          <w:rFonts w:ascii="Times New Roman" w:hAnsi="Times New Roman" w:cs="Times New Roman"/>
          <w:sz w:val="28"/>
          <w:szCs w:val="28"/>
        </w:rPr>
        <w:t>педагогічні</w:t>
      </w:r>
      <w:r w:rsidR="00DD6CDF" w:rsidRPr="009A2D6B">
        <w:rPr>
          <w:rFonts w:ascii="Times New Roman" w:hAnsi="Times New Roman" w:cs="Times New Roman"/>
          <w:sz w:val="28"/>
          <w:szCs w:val="28"/>
          <w:lang w:val="en-US"/>
        </w:rPr>
        <w:t xml:space="preserve"> </w:t>
      </w:r>
      <w:r w:rsidR="00DD6CDF" w:rsidRPr="009A2D6B">
        <w:rPr>
          <w:rFonts w:ascii="Times New Roman" w:hAnsi="Times New Roman" w:cs="Times New Roman"/>
          <w:sz w:val="28"/>
          <w:szCs w:val="28"/>
        </w:rPr>
        <w:t>проблеми</w:t>
      </w:r>
      <w:r w:rsidR="00DD6CDF" w:rsidRPr="009A2D6B">
        <w:rPr>
          <w:rFonts w:ascii="Times New Roman" w:hAnsi="Times New Roman" w:cs="Times New Roman"/>
          <w:sz w:val="28"/>
          <w:szCs w:val="28"/>
          <w:lang w:val="en-US"/>
        </w:rPr>
        <w:t xml:space="preserve"> </w:t>
      </w:r>
      <w:r w:rsidR="00DD6CDF" w:rsidRPr="009A2D6B">
        <w:rPr>
          <w:rFonts w:ascii="Times New Roman" w:hAnsi="Times New Roman" w:cs="Times New Roman"/>
          <w:sz w:val="28"/>
          <w:szCs w:val="28"/>
        </w:rPr>
        <w:t>фізичної</w:t>
      </w:r>
      <w:r w:rsidR="00DD6CDF" w:rsidRPr="009A2D6B">
        <w:rPr>
          <w:rFonts w:ascii="Times New Roman" w:hAnsi="Times New Roman" w:cs="Times New Roman"/>
          <w:sz w:val="28"/>
          <w:szCs w:val="28"/>
          <w:lang w:val="en-US"/>
        </w:rPr>
        <w:t xml:space="preserve"> </w:t>
      </w:r>
      <w:r w:rsidR="00DD6CDF" w:rsidRPr="009A2D6B">
        <w:rPr>
          <w:rFonts w:ascii="Times New Roman" w:hAnsi="Times New Roman" w:cs="Times New Roman"/>
          <w:sz w:val="28"/>
          <w:szCs w:val="28"/>
        </w:rPr>
        <w:t>культури</w:t>
      </w:r>
      <w:r w:rsidR="00DD6CDF" w:rsidRPr="009A2D6B">
        <w:rPr>
          <w:rFonts w:ascii="Times New Roman" w:hAnsi="Times New Roman" w:cs="Times New Roman"/>
          <w:sz w:val="28"/>
          <w:szCs w:val="28"/>
          <w:lang w:val="en-US"/>
        </w:rPr>
        <w:t xml:space="preserve"> (</w:t>
      </w:r>
      <w:proofErr w:type="spellStart"/>
      <w:r w:rsidR="00DD6CDF" w:rsidRPr="009A2D6B">
        <w:rPr>
          <w:rFonts w:ascii="Times New Roman" w:hAnsi="Times New Roman" w:cs="Times New Roman"/>
          <w:sz w:val="28"/>
          <w:szCs w:val="28"/>
          <w:lang w:val="en-US"/>
        </w:rPr>
        <w:t>фізична</w:t>
      </w:r>
      <w:proofErr w:type="spellEnd"/>
      <w:r w:rsidR="00DD6CDF" w:rsidRPr="009A2D6B">
        <w:rPr>
          <w:rFonts w:ascii="Times New Roman" w:hAnsi="Times New Roman" w:cs="Times New Roman"/>
          <w:sz w:val="28"/>
          <w:szCs w:val="28"/>
          <w:lang w:val="en-US"/>
        </w:rPr>
        <w:t xml:space="preserve"> </w:t>
      </w:r>
      <w:proofErr w:type="spellStart"/>
      <w:r w:rsidR="00DD6CDF" w:rsidRPr="009A2D6B">
        <w:rPr>
          <w:rFonts w:ascii="Times New Roman" w:hAnsi="Times New Roman" w:cs="Times New Roman"/>
          <w:sz w:val="28"/>
          <w:szCs w:val="28"/>
          <w:lang w:val="en-US"/>
        </w:rPr>
        <w:t>культура</w:t>
      </w:r>
      <w:proofErr w:type="spellEnd"/>
      <w:r w:rsidR="00DD6CDF" w:rsidRPr="009A2D6B">
        <w:rPr>
          <w:rFonts w:ascii="Times New Roman" w:hAnsi="Times New Roman" w:cs="Times New Roman"/>
          <w:sz w:val="28"/>
          <w:szCs w:val="28"/>
          <w:lang w:val="en-US"/>
        </w:rPr>
        <w:t xml:space="preserve"> і </w:t>
      </w:r>
      <w:proofErr w:type="spellStart"/>
      <w:r w:rsidR="00DD6CDF" w:rsidRPr="009A2D6B">
        <w:rPr>
          <w:rFonts w:ascii="Times New Roman" w:hAnsi="Times New Roman" w:cs="Times New Roman"/>
          <w:sz w:val="28"/>
          <w:szCs w:val="28"/>
          <w:lang w:val="en-US"/>
        </w:rPr>
        <w:t>спорт</w:t>
      </w:r>
      <w:proofErr w:type="spellEnd"/>
      <w:r w:rsidR="00DD6CDF" w:rsidRPr="009A2D6B">
        <w:rPr>
          <w:rFonts w:ascii="Times New Roman" w:hAnsi="Times New Roman" w:cs="Times New Roman"/>
          <w:sz w:val="28"/>
          <w:szCs w:val="28"/>
          <w:lang w:val="en-US"/>
        </w:rPr>
        <w:t>)</w:t>
      </w:r>
      <w:r w:rsidR="00DD6CDF" w:rsidRPr="009A2D6B">
        <w:rPr>
          <w:rFonts w:ascii="Times New Roman" w:hAnsi="Times New Roman" w:cs="Times New Roman"/>
          <w:sz w:val="28"/>
          <w:szCs w:val="28"/>
        </w:rPr>
        <w:t>. – 2024. - Випуск 3К (176) 24. – С. 528–532.</w:t>
      </w:r>
    </w:p>
    <w:p w14:paraId="26975AB5" w14:textId="776A53FC" w:rsidR="00D319AB" w:rsidRPr="009A2D6B" w:rsidRDefault="00D319AB" w:rsidP="003F464C">
      <w:pPr>
        <w:spacing w:after="0" w:line="360" w:lineRule="auto"/>
        <w:ind w:firstLine="709"/>
        <w:jc w:val="both"/>
        <w:rPr>
          <w:rFonts w:ascii="Times New Roman" w:hAnsi="Times New Roman" w:cs="Times New Roman"/>
          <w:sz w:val="28"/>
          <w:szCs w:val="28"/>
        </w:rPr>
      </w:pPr>
      <w:r w:rsidRPr="009A2D6B">
        <w:rPr>
          <w:rFonts w:ascii="Times New Roman" w:hAnsi="Times New Roman" w:cs="Times New Roman"/>
          <w:sz w:val="28"/>
          <w:szCs w:val="28"/>
        </w:rPr>
        <w:t>4. Яковів В.І. Основи підготовки легкоатлетів: методичні рекомендації для виклад</w:t>
      </w:r>
      <w:bookmarkStart w:id="1" w:name="_GoBack"/>
      <w:bookmarkEnd w:id="1"/>
      <w:r w:rsidRPr="009A2D6B">
        <w:rPr>
          <w:rFonts w:ascii="Times New Roman" w:hAnsi="Times New Roman" w:cs="Times New Roman"/>
          <w:sz w:val="28"/>
          <w:szCs w:val="28"/>
        </w:rPr>
        <w:t>ачів та студентів. Тернопіль, ЗУНУ. 2021. 40 с</w:t>
      </w:r>
      <w:r w:rsidR="004D101A">
        <w:rPr>
          <w:rFonts w:ascii="Times New Roman" w:hAnsi="Times New Roman" w:cs="Times New Roman"/>
          <w:sz w:val="28"/>
          <w:szCs w:val="28"/>
        </w:rPr>
        <w:t>.</w:t>
      </w:r>
    </w:p>
    <w:sectPr w:rsidR="00D319AB" w:rsidRPr="009A2D6B" w:rsidSect="003F464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71"/>
    <w:rsid w:val="001653B0"/>
    <w:rsid w:val="00252EEE"/>
    <w:rsid w:val="00382E58"/>
    <w:rsid w:val="003A42DF"/>
    <w:rsid w:val="003F464C"/>
    <w:rsid w:val="00492C59"/>
    <w:rsid w:val="004D101A"/>
    <w:rsid w:val="006B30F9"/>
    <w:rsid w:val="006D15CD"/>
    <w:rsid w:val="007650D3"/>
    <w:rsid w:val="00841CDC"/>
    <w:rsid w:val="009211CF"/>
    <w:rsid w:val="00970EEA"/>
    <w:rsid w:val="009A2D6B"/>
    <w:rsid w:val="009C2D52"/>
    <w:rsid w:val="00A30509"/>
    <w:rsid w:val="00AB6C60"/>
    <w:rsid w:val="00B106B3"/>
    <w:rsid w:val="00CA3171"/>
    <w:rsid w:val="00D319AB"/>
    <w:rsid w:val="00DD6CDF"/>
    <w:rsid w:val="00EE66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D3C7"/>
  <w15:chartTrackingRefBased/>
  <w15:docId w15:val="{911CDDAD-D055-49AA-9340-240842EC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65696-23EE-4E11-AC1B-405730B4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6406</Words>
  <Characters>3652</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 Яковів</dc:creator>
  <cp:keywords/>
  <dc:description/>
  <cp:lastModifiedBy>Василь Яковів</cp:lastModifiedBy>
  <cp:revision>22</cp:revision>
  <dcterms:created xsi:type="dcterms:W3CDTF">2024-03-21T20:50:00Z</dcterms:created>
  <dcterms:modified xsi:type="dcterms:W3CDTF">2025-05-02T11:01:00Z</dcterms:modified>
</cp:coreProperties>
</file>